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94B" w:rsidRDefault="00AA194B" w:rsidP="00AA194B">
      <w:pPr>
        <w:rPr>
          <w:rFonts w:ascii="ＭＳ ゴシック" w:eastAsia="ＭＳ ゴシック" w:hAnsi="ＭＳ ゴシック"/>
          <w:b/>
          <w:sz w:val="48"/>
          <w:szCs w:val="48"/>
        </w:rPr>
      </w:pPr>
    </w:p>
    <w:p w:rsidR="00AA194B" w:rsidRDefault="00AA194B" w:rsidP="00AA194B">
      <w:pPr>
        <w:rPr>
          <w:rFonts w:ascii="ＭＳ ゴシック" w:eastAsia="ＭＳ ゴシック" w:hAnsi="ＭＳ ゴシック"/>
          <w:b/>
          <w:sz w:val="48"/>
          <w:szCs w:val="48"/>
        </w:rPr>
      </w:pPr>
    </w:p>
    <w:p w:rsidR="00AA194B" w:rsidRDefault="00AA194B" w:rsidP="00CE7CE6">
      <w:pPr>
        <w:ind w:left="4337" w:hangingChars="900" w:hanging="4337"/>
        <w:jc w:val="center"/>
        <w:rPr>
          <w:rFonts w:ascii="ＭＳ ゴシック" w:eastAsia="ＭＳ ゴシック" w:hAnsi="ＭＳ ゴシック"/>
          <w:b/>
          <w:sz w:val="48"/>
          <w:szCs w:val="48"/>
        </w:rPr>
      </w:pPr>
    </w:p>
    <w:p w:rsidR="00D6725A" w:rsidRDefault="00AA194B" w:rsidP="00443311">
      <w:pPr>
        <w:jc w:val="center"/>
        <w:rPr>
          <w:rFonts w:ascii="ＭＳ ゴシック" w:eastAsia="ＭＳ ゴシック" w:hAnsi="ＭＳ ゴシック"/>
          <w:b/>
          <w:sz w:val="48"/>
          <w:szCs w:val="48"/>
        </w:rPr>
      </w:pPr>
      <w:r w:rsidRPr="00DC0662">
        <w:rPr>
          <w:rFonts w:ascii="ＭＳ ゴシック" w:eastAsia="ＭＳ ゴシック" w:hAnsi="ＭＳ ゴシック" w:hint="eastAsia"/>
          <w:b/>
          <w:sz w:val="48"/>
          <w:szCs w:val="48"/>
        </w:rPr>
        <w:t>いじめの防止等のための基本的な方針</w:t>
      </w:r>
    </w:p>
    <w:p w:rsidR="00AA194B" w:rsidRDefault="00AA194B" w:rsidP="00CE7CE6">
      <w:pPr>
        <w:jc w:val="center"/>
        <w:rPr>
          <w:rFonts w:ascii="ＭＳ ゴシック" w:eastAsia="ＭＳ ゴシック" w:hAnsi="ＭＳ ゴシック"/>
          <w:b/>
          <w:sz w:val="48"/>
          <w:szCs w:val="48"/>
        </w:rPr>
      </w:pPr>
    </w:p>
    <w:p w:rsidR="00AA194B" w:rsidRDefault="00AA194B" w:rsidP="00AA194B">
      <w:pPr>
        <w:ind w:firstLineChars="1100" w:firstLine="5301"/>
        <w:rPr>
          <w:rFonts w:ascii="ＭＳ ゴシック" w:eastAsia="ＭＳ ゴシック" w:hAnsi="ＭＳ ゴシック"/>
          <w:b/>
          <w:sz w:val="48"/>
          <w:szCs w:val="48"/>
        </w:rPr>
      </w:pPr>
    </w:p>
    <w:p w:rsidR="00AA194B" w:rsidRDefault="00AA194B" w:rsidP="00AA194B">
      <w:pPr>
        <w:ind w:firstLineChars="1100" w:firstLine="5301"/>
        <w:rPr>
          <w:rFonts w:ascii="ＭＳ ゴシック" w:eastAsia="ＭＳ ゴシック" w:hAnsi="ＭＳ ゴシック"/>
          <w:b/>
          <w:sz w:val="48"/>
          <w:szCs w:val="48"/>
        </w:rPr>
      </w:pPr>
    </w:p>
    <w:p w:rsidR="00AA194B" w:rsidRDefault="00AA194B" w:rsidP="00AA194B">
      <w:pPr>
        <w:ind w:firstLineChars="1100" w:firstLine="5301"/>
        <w:rPr>
          <w:rFonts w:ascii="ＭＳ ゴシック" w:eastAsia="ＭＳ ゴシック" w:hAnsi="ＭＳ ゴシック"/>
          <w:b/>
          <w:sz w:val="48"/>
          <w:szCs w:val="48"/>
        </w:rPr>
      </w:pPr>
    </w:p>
    <w:p w:rsidR="00AA194B" w:rsidRDefault="00AA194B" w:rsidP="00AA194B">
      <w:pPr>
        <w:ind w:firstLineChars="1100" w:firstLine="5301"/>
        <w:rPr>
          <w:rFonts w:ascii="ＭＳ ゴシック" w:eastAsia="ＭＳ ゴシック" w:hAnsi="ＭＳ ゴシック"/>
          <w:b/>
          <w:sz w:val="48"/>
          <w:szCs w:val="48"/>
        </w:rPr>
      </w:pPr>
    </w:p>
    <w:p w:rsidR="00AA194B" w:rsidRDefault="00AA194B" w:rsidP="00AA194B">
      <w:pPr>
        <w:ind w:firstLineChars="1100" w:firstLine="5301"/>
        <w:rPr>
          <w:rFonts w:ascii="ＭＳ ゴシック" w:eastAsia="ＭＳ ゴシック" w:hAnsi="ＭＳ ゴシック"/>
          <w:b/>
          <w:sz w:val="48"/>
          <w:szCs w:val="48"/>
        </w:rPr>
      </w:pPr>
    </w:p>
    <w:p w:rsidR="00AA194B" w:rsidRDefault="00AA194B" w:rsidP="00AA194B">
      <w:pPr>
        <w:ind w:firstLineChars="1100" w:firstLine="5301"/>
        <w:rPr>
          <w:rFonts w:ascii="ＭＳ ゴシック" w:eastAsia="ＭＳ ゴシック" w:hAnsi="ＭＳ ゴシック"/>
          <w:b/>
          <w:sz w:val="48"/>
          <w:szCs w:val="48"/>
        </w:rPr>
      </w:pPr>
    </w:p>
    <w:p w:rsidR="007B63B2" w:rsidRDefault="007B63B2" w:rsidP="00AA194B">
      <w:pPr>
        <w:ind w:firstLineChars="1100" w:firstLine="5301"/>
        <w:rPr>
          <w:rFonts w:ascii="ＭＳ ゴシック" w:eastAsia="ＭＳ ゴシック" w:hAnsi="ＭＳ ゴシック"/>
          <w:b/>
          <w:sz w:val="48"/>
          <w:szCs w:val="48"/>
        </w:rPr>
      </w:pPr>
    </w:p>
    <w:p w:rsidR="007B63B2" w:rsidRDefault="007B63B2" w:rsidP="00AA194B">
      <w:pPr>
        <w:ind w:firstLineChars="1100" w:firstLine="5301"/>
        <w:rPr>
          <w:rFonts w:ascii="ＭＳ ゴシック" w:eastAsia="ＭＳ ゴシック" w:hAnsi="ＭＳ ゴシック"/>
          <w:b/>
          <w:sz w:val="48"/>
          <w:szCs w:val="48"/>
        </w:rPr>
      </w:pPr>
    </w:p>
    <w:p w:rsidR="00AA194B" w:rsidRDefault="00AA194B" w:rsidP="00AA194B">
      <w:pPr>
        <w:ind w:firstLineChars="1100" w:firstLine="5301"/>
        <w:rPr>
          <w:rFonts w:ascii="ＭＳ ゴシック" w:eastAsia="ＭＳ ゴシック" w:hAnsi="ＭＳ ゴシック"/>
          <w:b/>
          <w:sz w:val="48"/>
          <w:szCs w:val="48"/>
        </w:rPr>
      </w:pPr>
    </w:p>
    <w:p w:rsidR="00AA194B" w:rsidRDefault="00AA194B" w:rsidP="00AA194B">
      <w:pPr>
        <w:ind w:firstLineChars="1100" w:firstLine="5301"/>
        <w:rPr>
          <w:rFonts w:ascii="ＭＳ ゴシック" w:eastAsia="ＭＳ ゴシック" w:hAnsi="ＭＳ ゴシック"/>
          <w:b/>
          <w:sz w:val="48"/>
          <w:szCs w:val="48"/>
        </w:rPr>
      </w:pPr>
    </w:p>
    <w:p w:rsidR="00AA194B" w:rsidRDefault="00AA194B" w:rsidP="00AA194B">
      <w:pPr>
        <w:ind w:firstLineChars="1100" w:firstLine="5301"/>
        <w:rPr>
          <w:rFonts w:ascii="ＭＳ ゴシック" w:eastAsia="ＭＳ ゴシック" w:hAnsi="ＭＳ ゴシック"/>
          <w:b/>
          <w:sz w:val="48"/>
          <w:szCs w:val="48"/>
        </w:rPr>
      </w:pPr>
    </w:p>
    <w:p w:rsidR="00AA194B" w:rsidRDefault="00150D6B" w:rsidP="00AA194B">
      <w:pPr>
        <w:jc w:val="center"/>
        <w:rPr>
          <w:rFonts w:ascii="ＭＳ ゴシック" w:eastAsia="ＭＳ ゴシック" w:hAnsi="ＭＳ ゴシック"/>
          <w:b/>
          <w:kern w:val="0"/>
          <w:sz w:val="48"/>
          <w:szCs w:val="48"/>
        </w:rPr>
      </w:pPr>
      <w:r>
        <w:rPr>
          <w:rFonts w:ascii="ＭＳ ゴシック" w:eastAsia="ＭＳ ゴシック" w:hAnsi="ＭＳ ゴシック" w:hint="eastAsia"/>
          <w:b/>
          <w:kern w:val="0"/>
          <w:sz w:val="48"/>
          <w:szCs w:val="48"/>
        </w:rPr>
        <w:t>平成</w:t>
      </w:r>
      <w:r w:rsidR="008378D3" w:rsidRPr="00EA0D26">
        <w:rPr>
          <w:rFonts w:ascii="ＭＳ ゴシック" w:eastAsia="ＭＳ ゴシック" w:hAnsi="ＭＳ ゴシック" w:hint="eastAsia"/>
          <w:b/>
          <w:kern w:val="0"/>
          <w:sz w:val="48"/>
          <w:szCs w:val="48"/>
        </w:rPr>
        <w:t>２９</w:t>
      </w:r>
      <w:r w:rsidRPr="00EA0D26">
        <w:rPr>
          <w:rFonts w:ascii="ＭＳ ゴシック" w:eastAsia="ＭＳ ゴシック" w:hAnsi="ＭＳ ゴシック" w:hint="eastAsia"/>
          <w:b/>
          <w:kern w:val="0"/>
          <w:sz w:val="48"/>
          <w:szCs w:val="48"/>
        </w:rPr>
        <w:t>年</w:t>
      </w:r>
      <w:r w:rsidR="008378D3" w:rsidRPr="00EA0D26">
        <w:rPr>
          <w:rFonts w:ascii="ＭＳ ゴシック" w:eastAsia="ＭＳ ゴシック" w:hAnsi="ＭＳ ゴシック" w:hint="eastAsia"/>
          <w:b/>
          <w:kern w:val="0"/>
          <w:sz w:val="48"/>
          <w:szCs w:val="48"/>
        </w:rPr>
        <w:t>１１</w:t>
      </w:r>
      <w:r w:rsidR="0044395F" w:rsidRPr="00EA0D26">
        <w:rPr>
          <w:rFonts w:ascii="ＭＳ ゴシック" w:eastAsia="ＭＳ ゴシック" w:hAnsi="ＭＳ ゴシック" w:hint="eastAsia"/>
          <w:b/>
          <w:kern w:val="0"/>
          <w:sz w:val="48"/>
          <w:szCs w:val="48"/>
        </w:rPr>
        <w:t>月</w:t>
      </w:r>
      <w:r w:rsidR="008378D3" w:rsidRPr="00EA0D26">
        <w:rPr>
          <w:rFonts w:ascii="ＭＳ ゴシック" w:eastAsia="ＭＳ ゴシック" w:hAnsi="ＭＳ ゴシック" w:hint="eastAsia"/>
          <w:b/>
          <w:kern w:val="0"/>
          <w:sz w:val="48"/>
          <w:szCs w:val="48"/>
        </w:rPr>
        <w:t>（改訂）</w:t>
      </w:r>
    </w:p>
    <w:p w:rsidR="00AA194B" w:rsidRPr="00526B93" w:rsidRDefault="00F900E4" w:rsidP="00AA194B">
      <w:pPr>
        <w:jc w:val="center"/>
        <w:rPr>
          <w:rFonts w:ascii="ＭＳ ゴシック" w:eastAsia="ＭＳ ゴシック" w:hAnsi="ＭＳ ゴシック"/>
          <w:b/>
          <w:sz w:val="48"/>
          <w:szCs w:val="48"/>
        </w:rPr>
      </w:pPr>
      <w:r>
        <w:rPr>
          <w:rFonts w:ascii="ＭＳ ゴシック" w:eastAsia="ＭＳ ゴシック" w:hAnsi="ＭＳ ゴシック" w:hint="eastAsia"/>
          <w:b/>
          <w:kern w:val="0"/>
          <w:sz w:val="48"/>
          <w:szCs w:val="48"/>
        </w:rPr>
        <w:t>吉川市立</w:t>
      </w:r>
      <w:r w:rsidR="00261CAE">
        <w:rPr>
          <w:rFonts w:ascii="ＭＳ ゴシック" w:eastAsia="ＭＳ ゴシック" w:hAnsi="ＭＳ ゴシック" w:hint="eastAsia"/>
          <w:b/>
          <w:kern w:val="0"/>
          <w:sz w:val="48"/>
          <w:szCs w:val="48"/>
        </w:rPr>
        <w:t>旭小</w:t>
      </w:r>
      <w:r w:rsidR="00150D6B">
        <w:rPr>
          <w:rFonts w:ascii="ＭＳ ゴシック" w:eastAsia="ＭＳ ゴシック" w:hAnsi="ＭＳ ゴシック" w:hint="eastAsia"/>
          <w:b/>
          <w:kern w:val="0"/>
          <w:sz w:val="48"/>
          <w:szCs w:val="48"/>
        </w:rPr>
        <w:t>学校</w:t>
      </w:r>
    </w:p>
    <w:p w:rsidR="00AA194B" w:rsidRDefault="00AA194B" w:rsidP="00AA194B">
      <w:pPr>
        <w:spacing w:line="540" w:lineRule="exact"/>
        <w:rPr>
          <w:rFonts w:ascii="ＭＳ ゴシック" w:eastAsia="ＭＳ ゴシック" w:hAnsi="ＭＳ ゴシック"/>
          <w:b/>
        </w:rPr>
      </w:pPr>
    </w:p>
    <w:p w:rsidR="007B63B2" w:rsidRDefault="007B63B2" w:rsidP="00AA194B">
      <w:pPr>
        <w:spacing w:line="540" w:lineRule="exact"/>
        <w:rPr>
          <w:rFonts w:ascii="ＭＳ ゴシック" w:eastAsia="ＭＳ ゴシック" w:hAnsi="ＭＳ ゴシック"/>
          <w:b/>
        </w:rPr>
      </w:pPr>
    </w:p>
    <w:p w:rsidR="00AA194B" w:rsidRPr="007B63B2" w:rsidRDefault="00AA194B" w:rsidP="008A0117">
      <w:pPr>
        <w:spacing w:line="540" w:lineRule="exact"/>
        <w:jc w:val="center"/>
        <w:rPr>
          <w:rFonts w:ascii="ＭＳ ゴシック" w:eastAsia="ＭＳ ゴシック" w:hAnsi="ＭＳ ゴシック"/>
          <w:b/>
          <w:sz w:val="24"/>
          <w:szCs w:val="24"/>
        </w:rPr>
      </w:pPr>
      <w:r w:rsidRPr="007B63B2">
        <w:rPr>
          <w:rFonts w:ascii="ＭＳ ゴシック" w:eastAsia="ＭＳ ゴシック" w:hAnsi="ＭＳ ゴシック" w:hint="eastAsia"/>
          <w:b/>
          <w:sz w:val="24"/>
          <w:szCs w:val="24"/>
        </w:rPr>
        <w:lastRenderedPageBreak/>
        <w:t>目</w:t>
      </w:r>
      <w:r w:rsidR="008A0117">
        <w:rPr>
          <w:rFonts w:ascii="ＭＳ ゴシック" w:eastAsia="ＭＳ ゴシック" w:hAnsi="ＭＳ ゴシック" w:hint="eastAsia"/>
          <w:b/>
          <w:sz w:val="24"/>
          <w:szCs w:val="24"/>
        </w:rPr>
        <w:t xml:space="preserve">　　</w:t>
      </w:r>
      <w:r w:rsidRPr="007B63B2">
        <w:rPr>
          <w:rFonts w:ascii="ＭＳ ゴシック" w:eastAsia="ＭＳ ゴシック" w:hAnsi="ＭＳ ゴシック" w:hint="eastAsia"/>
          <w:b/>
          <w:sz w:val="24"/>
          <w:szCs w:val="24"/>
        </w:rPr>
        <w:t>次</w:t>
      </w:r>
    </w:p>
    <w:p w:rsidR="00AA194B" w:rsidRPr="007B63B2" w:rsidRDefault="00AA194B" w:rsidP="00AA194B">
      <w:pPr>
        <w:spacing w:line="540" w:lineRule="exact"/>
        <w:rPr>
          <w:rFonts w:ascii="ＭＳ ゴシック" w:eastAsia="ＭＳ ゴシック" w:hAnsi="ＭＳ ゴシック"/>
          <w:b/>
          <w:sz w:val="24"/>
          <w:szCs w:val="24"/>
        </w:rPr>
      </w:pPr>
    </w:p>
    <w:p w:rsidR="00AA194B" w:rsidRPr="007B63B2" w:rsidRDefault="00AA194B" w:rsidP="00AA194B">
      <w:pPr>
        <w:spacing w:line="540" w:lineRule="exact"/>
        <w:rPr>
          <w:rFonts w:ascii="ＭＳ ゴシック" w:eastAsia="ＭＳ ゴシック" w:hAnsi="ＭＳ ゴシック"/>
          <w:b/>
          <w:sz w:val="24"/>
          <w:szCs w:val="24"/>
        </w:rPr>
      </w:pPr>
      <w:r w:rsidRPr="007B63B2">
        <w:rPr>
          <w:rFonts w:ascii="ＭＳ ゴシック" w:eastAsia="ＭＳ ゴシック" w:hAnsi="ＭＳ ゴシック" w:hint="eastAsia"/>
          <w:b/>
          <w:sz w:val="24"/>
          <w:szCs w:val="24"/>
        </w:rPr>
        <w:t>はじめに</w:t>
      </w:r>
      <w:r w:rsidRPr="007B63B2">
        <w:rPr>
          <w:rFonts w:ascii="ＭＳ ゴシック" w:eastAsia="ＭＳ ゴシック" w:hAnsi="ＭＳ ゴシック" w:hint="eastAsia"/>
          <w:b/>
          <w:sz w:val="24"/>
          <w:szCs w:val="24"/>
          <w:u w:val="dotted"/>
        </w:rPr>
        <w:t xml:space="preserve">　　　　　　　　　　　　　　　　　　　　　　　　　　　　　　　　　　　</w:t>
      </w:r>
      <w:r w:rsidRPr="007B63B2">
        <w:rPr>
          <w:rFonts w:asciiTheme="minorEastAsia" w:hAnsiTheme="minorEastAsia" w:hint="eastAsia"/>
          <w:sz w:val="24"/>
          <w:szCs w:val="24"/>
        </w:rPr>
        <w:t>１</w:t>
      </w:r>
    </w:p>
    <w:p w:rsidR="00AA194B" w:rsidRPr="007B63B2" w:rsidRDefault="00AA194B" w:rsidP="00AA194B">
      <w:pPr>
        <w:spacing w:line="540" w:lineRule="exact"/>
        <w:rPr>
          <w:rFonts w:ascii="ＭＳ ゴシック" w:eastAsia="ＭＳ ゴシック" w:hAnsi="ＭＳ ゴシック"/>
          <w:b/>
          <w:sz w:val="24"/>
          <w:szCs w:val="24"/>
        </w:rPr>
      </w:pPr>
    </w:p>
    <w:p w:rsidR="00AA194B" w:rsidRPr="007B63B2" w:rsidRDefault="00AA194B" w:rsidP="00AA194B">
      <w:pPr>
        <w:spacing w:line="540" w:lineRule="exact"/>
        <w:rPr>
          <w:rFonts w:ascii="ＭＳ ゴシック" w:eastAsia="ＭＳ ゴシック" w:hAnsi="ＭＳ ゴシック"/>
          <w:b/>
          <w:sz w:val="24"/>
          <w:szCs w:val="24"/>
        </w:rPr>
      </w:pPr>
      <w:r w:rsidRPr="007B63B2">
        <w:rPr>
          <w:rFonts w:ascii="ＭＳ ゴシック" w:eastAsia="ＭＳ ゴシック" w:hAnsi="ＭＳ ゴシック" w:hint="eastAsia"/>
          <w:b/>
          <w:sz w:val="24"/>
          <w:szCs w:val="24"/>
        </w:rPr>
        <w:t xml:space="preserve">第１　</w:t>
      </w:r>
      <w:r w:rsidR="007A034A" w:rsidRPr="007B63B2">
        <w:rPr>
          <w:rFonts w:ascii="ＭＳ ゴシック" w:eastAsia="ＭＳ ゴシック" w:hAnsi="ＭＳ ゴシック" w:hint="eastAsia"/>
          <w:b/>
          <w:sz w:val="24"/>
          <w:szCs w:val="24"/>
        </w:rPr>
        <w:t>吉川市立</w:t>
      </w:r>
      <w:r w:rsidR="00261CAE" w:rsidRPr="007B63B2">
        <w:rPr>
          <w:rFonts w:ascii="ＭＳ ゴシック" w:eastAsia="ＭＳ ゴシック" w:hAnsi="ＭＳ ゴシック" w:hint="eastAsia"/>
          <w:b/>
          <w:sz w:val="24"/>
          <w:szCs w:val="24"/>
        </w:rPr>
        <w:t>旭小</w:t>
      </w:r>
      <w:r w:rsidRPr="007B63B2">
        <w:rPr>
          <w:rFonts w:ascii="ＭＳ ゴシック" w:eastAsia="ＭＳ ゴシック" w:hAnsi="ＭＳ ゴシック" w:hint="eastAsia"/>
          <w:b/>
          <w:sz w:val="24"/>
          <w:szCs w:val="24"/>
        </w:rPr>
        <w:t>学校</w:t>
      </w:r>
      <w:r w:rsidR="00CD7574" w:rsidRPr="00EA0D26">
        <w:rPr>
          <w:rFonts w:ascii="ＭＳ ゴシック" w:eastAsia="ＭＳ ゴシック" w:hAnsi="ＭＳ ゴシック" w:hint="eastAsia"/>
          <w:b/>
          <w:sz w:val="24"/>
          <w:szCs w:val="24"/>
        </w:rPr>
        <w:t>いじめ防止</w:t>
      </w:r>
      <w:r w:rsidRPr="007B63B2">
        <w:rPr>
          <w:rFonts w:ascii="ＭＳ ゴシック" w:eastAsia="ＭＳ ゴシック" w:hAnsi="ＭＳ ゴシック" w:hint="eastAsia"/>
          <w:b/>
          <w:sz w:val="24"/>
          <w:szCs w:val="24"/>
        </w:rPr>
        <w:t>基本方針の策定</w:t>
      </w:r>
      <w:r w:rsidRPr="007B63B2">
        <w:rPr>
          <w:rFonts w:ascii="ＭＳ ゴシック" w:eastAsia="ＭＳ ゴシック" w:hAnsi="ＭＳ ゴシック" w:hint="eastAsia"/>
          <w:b/>
          <w:sz w:val="24"/>
          <w:szCs w:val="24"/>
          <w:u w:val="dotted"/>
        </w:rPr>
        <w:t xml:space="preserve">　　</w:t>
      </w:r>
      <w:r w:rsidR="00CD7574" w:rsidRPr="007B63B2">
        <w:rPr>
          <w:rFonts w:ascii="ＭＳ ゴシック" w:eastAsia="ＭＳ ゴシック" w:hAnsi="ＭＳ ゴシック" w:hint="eastAsia"/>
          <w:b/>
          <w:sz w:val="24"/>
          <w:szCs w:val="24"/>
          <w:u w:val="dotted"/>
        </w:rPr>
        <w:t xml:space="preserve">　　　　　</w:t>
      </w:r>
      <w:r w:rsidRPr="007B63B2">
        <w:rPr>
          <w:rFonts w:ascii="ＭＳ ゴシック" w:eastAsia="ＭＳ ゴシック" w:hAnsi="ＭＳ ゴシック" w:hint="eastAsia"/>
          <w:b/>
          <w:sz w:val="24"/>
          <w:szCs w:val="24"/>
          <w:u w:val="dotted"/>
        </w:rPr>
        <w:t xml:space="preserve">　　　　　　　　</w:t>
      </w:r>
      <w:r w:rsidR="00532BD9" w:rsidRPr="007B63B2">
        <w:rPr>
          <w:rFonts w:ascii="ＭＳ ゴシック" w:eastAsia="ＭＳ ゴシック" w:hAnsi="ＭＳ ゴシック" w:hint="eastAsia"/>
          <w:b/>
          <w:sz w:val="24"/>
          <w:szCs w:val="24"/>
          <w:u w:val="dotted"/>
        </w:rPr>
        <w:t xml:space="preserve">　</w:t>
      </w:r>
      <w:r w:rsidRPr="007B63B2">
        <w:rPr>
          <w:rFonts w:asciiTheme="minorEastAsia" w:hAnsiTheme="minorEastAsia" w:hint="eastAsia"/>
          <w:sz w:val="24"/>
          <w:szCs w:val="24"/>
        </w:rPr>
        <w:t>１</w:t>
      </w:r>
    </w:p>
    <w:p w:rsidR="00AA194B" w:rsidRPr="007B63B2" w:rsidRDefault="00AA194B" w:rsidP="00AA194B">
      <w:pPr>
        <w:spacing w:line="540" w:lineRule="exact"/>
        <w:rPr>
          <w:rFonts w:ascii="ＭＳ ゴシック" w:eastAsia="ＭＳ ゴシック" w:hAnsi="ＭＳ ゴシック"/>
          <w:b/>
          <w:sz w:val="24"/>
          <w:szCs w:val="24"/>
        </w:rPr>
      </w:pPr>
    </w:p>
    <w:p w:rsidR="00AA194B" w:rsidRPr="007B63B2" w:rsidRDefault="00AA194B" w:rsidP="00AA194B">
      <w:pPr>
        <w:spacing w:line="540" w:lineRule="exact"/>
        <w:rPr>
          <w:rFonts w:ascii="ＭＳ ゴシック" w:eastAsia="ＭＳ ゴシック" w:hAnsi="ＭＳ ゴシック"/>
          <w:b/>
          <w:sz w:val="24"/>
          <w:szCs w:val="24"/>
        </w:rPr>
      </w:pPr>
      <w:r w:rsidRPr="007B63B2">
        <w:rPr>
          <w:rFonts w:ascii="ＭＳ ゴシック" w:eastAsia="ＭＳ ゴシック" w:hAnsi="ＭＳ ゴシック" w:hint="eastAsia"/>
          <w:b/>
          <w:sz w:val="24"/>
          <w:szCs w:val="24"/>
        </w:rPr>
        <w:t>第２　いじめの防止等のための対策の内容に関する事項</w:t>
      </w:r>
      <w:r w:rsidRPr="007B63B2">
        <w:rPr>
          <w:rFonts w:ascii="ＭＳ ゴシック" w:eastAsia="ＭＳ ゴシック" w:hAnsi="ＭＳ ゴシック" w:hint="eastAsia"/>
          <w:b/>
          <w:sz w:val="24"/>
          <w:szCs w:val="24"/>
          <w:u w:val="dotted"/>
        </w:rPr>
        <w:t xml:space="preserve">　　　　　　　　　　　　　　</w:t>
      </w:r>
      <w:r w:rsidRPr="007B63B2">
        <w:rPr>
          <w:rFonts w:asciiTheme="minorEastAsia" w:hAnsiTheme="minorEastAsia" w:hint="eastAsia"/>
          <w:sz w:val="24"/>
          <w:szCs w:val="24"/>
        </w:rPr>
        <w:t>２</w:t>
      </w:r>
    </w:p>
    <w:p w:rsidR="007A034A" w:rsidRPr="007B63B2" w:rsidRDefault="007A034A" w:rsidP="007A034A">
      <w:pPr>
        <w:spacing w:line="540" w:lineRule="exact"/>
        <w:rPr>
          <w:rFonts w:ascii="ＭＳ ゴシック" w:eastAsia="ＭＳ ゴシック" w:hAnsi="ＭＳ ゴシック"/>
          <w:b/>
          <w:sz w:val="24"/>
          <w:szCs w:val="24"/>
        </w:rPr>
      </w:pPr>
      <w:r w:rsidRPr="007B63B2">
        <w:rPr>
          <w:rFonts w:ascii="ＭＳ ゴシック" w:eastAsia="ＭＳ ゴシック" w:hAnsi="ＭＳ ゴシック" w:hint="eastAsia"/>
          <w:b/>
          <w:sz w:val="24"/>
          <w:szCs w:val="24"/>
        </w:rPr>
        <w:t>１　いじめの定義</w:t>
      </w:r>
      <w:r w:rsidRPr="007B63B2">
        <w:rPr>
          <w:rFonts w:ascii="ＭＳ ゴシック" w:eastAsia="ＭＳ ゴシック" w:hAnsi="ＭＳ ゴシック" w:hint="eastAsia"/>
          <w:b/>
          <w:sz w:val="24"/>
          <w:szCs w:val="24"/>
          <w:u w:val="dotted"/>
        </w:rPr>
        <w:t xml:space="preserve">　　　　　　　　　　　　　　　　　　　　　　　　　　　　　　　</w:t>
      </w:r>
      <w:r w:rsidRPr="007B63B2">
        <w:rPr>
          <w:rFonts w:asciiTheme="minorEastAsia" w:hAnsiTheme="minorEastAsia" w:hint="eastAsia"/>
          <w:sz w:val="24"/>
          <w:szCs w:val="24"/>
        </w:rPr>
        <w:t>２</w:t>
      </w:r>
    </w:p>
    <w:p w:rsidR="00AA194B" w:rsidRPr="007B63B2" w:rsidRDefault="007A034A" w:rsidP="00AA194B">
      <w:pPr>
        <w:spacing w:line="540" w:lineRule="exact"/>
        <w:rPr>
          <w:rFonts w:ascii="ＭＳ ゴシック" w:eastAsia="ＭＳ ゴシック" w:hAnsi="ＭＳ ゴシック"/>
          <w:b/>
          <w:sz w:val="24"/>
          <w:szCs w:val="24"/>
        </w:rPr>
      </w:pPr>
      <w:r w:rsidRPr="007B63B2">
        <w:rPr>
          <w:rFonts w:ascii="ＭＳ ゴシック" w:eastAsia="ＭＳ ゴシック" w:hAnsi="ＭＳ ゴシック" w:hint="eastAsia"/>
          <w:b/>
          <w:sz w:val="24"/>
          <w:szCs w:val="24"/>
        </w:rPr>
        <w:t>２</w:t>
      </w:r>
      <w:r w:rsidR="00AA194B" w:rsidRPr="007B63B2">
        <w:rPr>
          <w:rFonts w:ascii="ＭＳ ゴシック" w:eastAsia="ＭＳ ゴシック" w:hAnsi="ＭＳ ゴシック" w:hint="eastAsia"/>
          <w:b/>
          <w:sz w:val="24"/>
          <w:szCs w:val="24"/>
        </w:rPr>
        <w:t xml:space="preserve">　いじめの防止等のために本校が実施する施策</w:t>
      </w:r>
      <w:r w:rsidR="00AA194B" w:rsidRPr="007B63B2">
        <w:rPr>
          <w:rFonts w:ascii="ＭＳ ゴシック" w:eastAsia="ＭＳ ゴシック" w:hAnsi="ＭＳ ゴシック" w:hint="eastAsia"/>
          <w:b/>
          <w:sz w:val="24"/>
          <w:szCs w:val="24"/>
          <w:u w:val="dotted"/>
        </w:rPr>
        <w:t xml:space="preserve">　　　　　　　　　　　　　　　　　</w:t>
      </w:r>
      <w:r w:rsidR="00AA194B" w:rsidRPr="007B63B2">
        <w:rPr>
          <w:rFonts w:asciiTheme="minorEastAsia" w:hAnsiTheme="minorEastAsia" w:hint="eastAsia"/>
          <w:sz w:val="24"/>
          <w:szCs w:val="24"/>
        </w:rPr>
        <w:t>２</w:t>
      </w:r>
    </w:p>
    <w:p w:rsidR="007A034A" w:rsidRPr="007B63B2" w:rsidRDefault="007A034A" w:rsidP="007A034A">
      <w:pPr>
        <w:spacing w:line="540" w:lineRule="exact"/>
        <w:rPr>
          <w:rFonts w:ascii="ＭＳ ゴシック" w:eastAsia="ＭＳ ゴシック" w:hAnsi="ＭＳ ゴシック"/>
          <w:b/>
          <w:sz w:val="24"/>
          <w:szCs w:val="24"/>
          <w:u w:val="dotted"/>
        </w:rPr>
      </w:pPr>
      <w:r w:rsidRPr="007B63B2">
        <w:rPr>
          <w:rFonts w:ascii="ＭＳ ゴシック" w:eastAsia="ＭＳ ゴシック" w:hAnsi="ＭＳ ゴシック" w:hint="eastAsia"/>
          <w:b/>
          <w:sz w:val="24"/>
          <w:szCs w:val="24"/>
        </w:rPr>
        <w:t>（１）学校いじめ防止基本方針の策定</w:t>
      </w:r>
      <w:r w:rsidRPr="007B63B2">
        <w:rPr>
          <w:rFonts w:ascii="ＭＳ ゴシック" w:eastAsia="ＭＳ ゴシック" w:hAnsi="ＭＳ ゴシック" w:hint="eastAsia"/>
          <w:b/>
          <w:sz w:val="24"/>
          <w:szCs w:val="24"/>
          <w:u w:val="dotted"/>
        </w:rPr>
        <w:t xml:space="preserve">　　　　　　　　　　　　　　　　　　　　　　</w:t>
      </w:r>
      <w:r w:rsidRPr="007B63B2">
        <w:rPr>
          <w:rFonts w:asciiTheme="minorEastAsia" w:hAnsiTheme="minorEastAsia" w:hint="eastAsia"/>
          <w:sz w:val="24"/>
          <w:szCs w:val="24"/>
        </w:rPr>
        <w:t>２</w:t>
      </w:r>
    </w:p>
    <w:p w:rsidR="007A034A" w:rsidRPr="007B63B2" w:rsidRDefault="007A034A" w:rsidP="007A034A">
      <w:pPr>
        <w:spacing w:line="540" w:lineRule="exact"/>
        <w:rPr>
          <w:rFonts w:ascii="ＭＳ ゴシック" w:eastAsia="ＭＳ ゴシック" w:hAnsi="ＭＳ ゴシック"/>
          <w:b/>
          <w:sz w:val="24"/>
          <w:szCs w:val="24"/>
          <w:u w:val="dotted"/>
        </w:rPr>
      </w:pPr>
      <w:r w:rsidRPr="007B63B2">
        <w:rPr>
          <w:rFonts w:ascii="ＭＳ ゴシック" w:eastAsia="ＭＳ ゴシック" w:hAnsi="ＭＳ ゴシック" w:hint="eastAsia"/>
          <w:b/>
          <w:sz w:val="24"/>
          <w:szCs w:val="24"/>
        </w:rPr>
        <w:t>（２）本校におけるいじめの防止等の対策のための組織</w:t>
      </w:r>
      <w:r w:rsidRPr="007B63B2">
        <w:rPr>
          <w:rFonts w:ascii="ＭＳ ゴシック" w:eastAsia="ＭＳ ゴシック" w:hAnsi="ＭＳ ゴシック" w:hint="eastAsia"/>
          <w:b/>
          <w:sz w:val="24"/>
          <w:szCs w:val="24"/>
          <w:u w:val="dotted"/>
        </w:rPr>
        <w:t xml:space="preserve">　　　　　　　　　　　　　　</w:t>
      </w:r>
      <w:r w:rsidRPr="007B63B2">
        <w:rPr>
          <w:rFonts w:asciiTheme="minorEastAsia" w:hAnsiTheme="minorEastAsia" w:hint="eastAsia"/>
          <w:sz w:val="24"/>
          <w:szCs w:val="24"/>
        </w:rPr>
        <w:t>２</w:t>
      </w:r>
    </w:p>
    <w:p w:rsidR="00AA194B" w:rsidRPr="007B63B2" w:rsidRDefault="007A034A" w:rsidP="00AA194B">
      <w:pPr>
        <w:spacing w:line="540" w:lineRule="exact"/>
        <w:rPr>
          <w:rFonts w:asciiTheme="minorEastAsia" w:hAnsiTheme="minorEastAsia"/>
          <w:sz w:val="24"/>
          <w:szCs w:val="24"/>
        </w:rPr>
      </w:pPr>
      <w:r w:rsidRPr="007B63B2">
        <w:rPr>
          <w:rFonts w:ascii="ＭＳ ゴシック" w:eastAsia="ＭＳ ゴシック" w:hAnsi="ＭＳ ゴシック" w:hint="eastAsia"/>
          <w:b/>
          <w:sz w:val="24"/>
          <w:szCs w:val="24"/>
        </w:rPr>
        <w:t>（３</w:t>
      </w:r>
      <w:r w:rsidR="00AA194B" w:rsidRPr="007B63B2">
        <w:rPr>
          <w:rFonts w:ascii="ＭＳ ゴシック" w:eastAsia="ＭＳ ゴシック" w:hAnsi="ＭＳ ゴシック" w:hint="eastAsia"/>
          <w:b/>
          <w:sz w:val="24"/>
          <w:szCs w:val="24"/>
        </w:rPr>
        <w:t>）本校におけるいじめの防止等に関する措置</w:t>
      </w:r>
      <w:r w:rsidR="00AA194B" w:rsidRPr="007B63B2">
        <w:rPr>
          <w:rFonts w:ascii="ＭＳ ゴシック" w:eastAsia="ＭＳ ゴシック" w:hAnsi="ＭＳ ゴシック" w:hint="eastAsia"/>
          <w:b/>
          <w:sz w:val="24"/>
          <w:szCs w:val="24"/>
          <w:u w:val="dotted"/>
        </w:rPr>
        <w:t xml:space="preserve">　　　　　　　　　　　　　　　　　</w:t>
      </w:r>
      <w:r w:rsidR="00AA194B" w:rsidRPr="007B63B2">
        <w:rPr>
          <w:rFonts w:asciiTheme="minorEastAsia" w:hAnsiTheme="minorEastAsia" w:hint="eastAsia"/>
          <w:sz w:val="24"/>
          <w:szCs w:val="24"/>
        </w:rPr>
        <w:t>３</w:t>
      </w:r>
    </w:p>
    <w:p w:rsidR="00AA194B" w:rsidRPr="007B63B2" w:rsidRDefault="00AA194B" w:rsidP="00AA194B">
      <w:pPr>
        <w:spacing w:line="540" w:lineRule="exact"/>
        <w:rPr>
          <w:rFonts w:ascii="ＭＳ ゴシック" w:eastAsia="ＭＳ ゴシック" w:hAnsi="ＭＳ ゴシック"/>
          <w:b/>
          <w:sz w:val="24"/>
          <w:szCs w:val="24"/>
        </w:rPr>
      </w:pPr>
    </w:p>
    <w:p w:rsidR="00AA194B" w:rsidRPr="007B63B2" w:rsidRDefault="00AA194B" w:rsidP="00AA194B">
      <w:pPr>
        <w:spacing w:line="540" w:lineRule="exact"/>
        <w:rPr>
          <w:rFonts w:asciiTheme="minorEastAsia" w:hAnsiTheme="minorEastAsia"/>
          <w:sz w:val="24"/>
          <w:szCs w:val="24"/>
        </w:rPr>
      </w:pPr>
      <w:r w:rsidRPr="007B63B2">
        <w:rPr>
          <w:rFonts w:ascii="ＭＳ ゴシック" w:eastAsia="ＭＳ ゴシック" w:hAnsi="ＭＳ ゴシック" w:hint="eastAsia"/>
          <w:b/>
          <w:sz w:val="24"/>
          <w:szCs w:val="24"/>
        </w:rPr>
        <w:t>２　重大事態への対処</w:t>
      </w:r>
      <w:r w:rsidRPr="007B63B2">
        <w:rPr>
          <w:rFonts w:ascii="ＭＳ ゴシック" w:eastAsia="ＭＳ ゴシック" w:hAnsi="ＭＳ ゴシック" w:hint="eastAsia"/>
          <w:b/>
          <w:sz w:val="24"/>
          <w:szCs w:val="24"/>
          <w:u w:val="dotted"/>
        </w:rPr>
        <w:t xml:space="preserve">　　　　　　　　　　　　　　　　　　　　　　　　　　　　　</w:t>
      </w:r>
      <w:r w:rsidR="007A034A" w:rsidRPr="007B63B2">
        <w:rPr>
          <w:rFonts w:asciiTheme="minorEastAsia" w:hAnsiTheme="minorEastAsia" w:hint="eastAsia"/>
          <w:sz w:val="24"/>
          <w:szCs w:val="24"/>
        </w:rPr>
        <w:t>４</w:t>
      </w:r>
    </w:p>
    <w:p w:rsidR="00AA194B" w:rsidRPr="007B63B2" w:rsidRDefault="00AA194B" w:rsidP="00AA194B">
      <w:pPr>
        <w:spacing w:line="540" w:lineRule="exact"/>
        <w:rPr>
          <w:rFonts w:ascii="ＭＳ ゴシック" w:eastAsia="ＭＳ ゴシック" w:hAnsi="ＭＳ ゴシック"/>
          <w:b/>
          <w:sz w:val="24"/>
          <w:szCs w:val="24"/>
        </w:rPr>
      </w:pPr>
      <w:r w:rsidRPr="007B63B2">
        <w:rPr>
          <w:rFonts w:ascii="ＭＳ ゴシック" w:eastAsia="ＭＳ ゴシック" w:hAnsi="ＭＳ ゴシック" w:hint="eastAsia"/>
          <w:b/>
          <w:sz w:val="24"/>
          <w:szCs w:val="24"/>
        </w:rPr>
        <w:t>（１）重大事態への対処の流れ</w:t>
      </w:r>
      <w:r w:rsidRPr="007B63B2">
        <w:rPr>
          <w:rFonts w:ascii="ＭＳ ゴシック" w:eastAsia="ＭＳ ゴシック" w:hAnsi="ＭＳ ゴシック" w:hint="eastAsia"/>
          <w:b/>
          <w:sz w:val="24"/>
          <w:szCs w:val="24"/>
          <w:u w:val="dotted"/>
        </w:rPr>
        <w:t xml:space="preserve">　　　　　　　　　　　　　　　　　　　　　　　　　</w:t>
      </w:r>
      <w:r w:rsidR="008A0117">
        <w:rPr>
          <w:rFonts w:asciiTheme="minorEastAsia" w:hAnsiTheme="minorEastAsia" w:hint="eastAsia"/>
          <w:sz w:val="24"/>
          <w:szCs w:val="24"/>
        </w:rPr>
        <w:t>５</w:t>
      </w:r>
    </w:p>
    <w:p w:rsidR="00AA194B" w:rsidRPr="007B63B2" w:rsidRDefault="00150D6B" w:rsidP="00AA194B">
      <w:pPr>
        <w:spacing w:line="540" w:lineRule="exact"/>
        <w:rPr>
          <w:rFonts w:asciiTheme="minorEastAsia" w:hAnsiTheme="minorEastAsia"/>
          <w:sz w:val="24"/>
          <w:szCs w:val="24"/>
        </w:rPr>
      </w:pPr>
      <w:r w:rsidRPr="007B63B2">
        <w:rPr>
          <w:rFonts w:ascii="ＭＳ ゴシック" w:eastAsia="ＭＳ ゴシック" w:hAnsi="ＭＳ ゴシック" w:hint="eastAsia"/>
          <w:b/>
          <w:sz w:val="24"/>
          <w:szCs w:val="24"/>
        </w:rPr>
        <w:t>（２）吉川市</w:t>
      </w:r>
      <w:r w:rsidR="00AA194B" w:rsidRPr="007B63B2">
        <w:rPr>
          <w:rFonts w:ascii="ＭＳ ゴシック" w:eastAsia="ＭＳ ゴシック" w:hAnsi="ＭＳ ゴシック" w:hint="eastAsia"/>
          <w:b/>
          <w:sz w:val="24"/>
          <w:szCs w:val="24"/>
        </w:rPr>
        <w:t>教育委員会又は本校による調査</w:t>
      </w:r>
      <w:r w:rsidR="00AA194B" w:rsidRPr="007B63B2">
        <w:rPr>
          <w:rFonts w:ascii="ＭＳ ゴシック" w:eastAsia="ＭＳ ゴシック" w:hAnsi="ＭＳ ゴシック" w:hint="eastAsia"/>
          <w:b/>
          <w:sz w:val="24"/>
          <w:szCs w:val="24"/>
          <w:u w:val="dotted"/>
        </w:rPr>
        <w:t xml:space="preserve">　　　　　　　　　　　　　　　　　　　</w:t>
      </w:r>
      <w:r w:rsidR="008A0117">
        <w:rPr>
          <w:rFonts w:asciiTheme="minorEastAsia" w:hAnsiTheme="minorEastAsia" w:hint="eastAsia"/>
          <w:sz w:val="24"/>
          <w:szCs w:val="24"/>
        </w:rPr>
        <w:t>６</w:t>
      </w:r>
    </w:p>
    <w:p w:rsidR="00AA194B" w:rsidRPr="007B63B2" w:rsidRDefault="00AA194B" w:rsidP="00AA194B">
      <w:pPr>
        <w:spacing w:line="540" w:lineRule="exact"/>
        <w:rPr>
          <w:rFonts w:ascii="ＭＳ ゴシック" w:eastAsia="ＭＳ ゴシック" w:hAnsi="ＭＳ ゴシック"/>
          <w:b/>
          <w:sz w:val="24"/>
          <w:szCs w:val="24"/>
        </w:rPr>
      </w:pPr>
    </w:p>
    <w:p w:rsidR="00AA194B" w:rsidRPr="007B63B2" w:rsidRDefault="00AA194B" w:rsidP="00AA194B">
      <w:pPr>
        <w:spacing w:line="540" w:lineRule="exact"/>
        <w:rPr>
          <w:rFonts w:asciiTheme="minorEastAsia" w:hAnsiTheme="minorEastAsia"/>
          <w:sz w:val="24"/>
          <w:szCs w:val="24"/>
        </w:rPr>
      </w:pPr>
      <w:r w:rsidRPr="007B63B2">
        <w:rPr>
          <w:rFonts w:ascii="ＭＳ ゴシック" w:eastAsia="ＭＳ ゴシック" w:hAnsi="ＭＳ ゴシック" w:hint="eastAsia"/>
          <w:b/>
          <w:sz w:val="24"/>
          <w:szCs w:val="24"/>
        </w:rPr>
        <w:t>第３　その他いじめの防止等のための対策に関する重要事項</w:t>
      </w:r>
      <w:r w:rsidRPr="007B63B2">
        <w:rPr>
          <w:rFonts w:ascii="ＭＳ ゴシック" w:eastAsia="ＭＳ ゴシック" w:hAnsi="ＭＳ ゴシック" w:hint="eastAsia"/>
          <w:b/>
          <w:sz w:val="24"/>
          <w:szCs w:val="24"/>
          <w:u w:val="dotted"/>
        </w:rPr>
        <w:t xml:space="preserve">　　　　　　　　　　</w:t>
      </w:r>
      <w:r w:rsidR="007A034A" w:rsidRPr="007B63B2">
        <w:rPr>
          <w:rFonts w:ascii="ＭＳ ゴシック" w:eastAsia="ＭＳ ゴシック" w:hAnsi="ＭＳ ゴシック" w:hint="eastAsia"/>
          <w:b/>
          <w:sz w:val="24"/>
          <w:szCs w:val="24"/>
          <w:u w:val="dotted"/>
        </w:rPr>
        <w:t xml:space="preserve">　</w:t>
      </w:r>
      <w:r w:rsidRPr="007B63B2">
        <w:rPr>
          <w:rFonts w:ascii="ＭＳ ゴシック" w:eastAsia="ＭＳ ゴシック" w:hAnsi="ＭＳ ゴシック" w:hint="eastAsia"/>
          <w:b/>
          <w:sz w:val="24"/>
          <w:szCs w:val="24"/>
          <w:u w:val="dotted"/>
        </w:rPr>
        <w:t xml:space="preserve">　</w:t>
      </w:r>
      <w:r w:rsidR="007A034A" w:rsidRPr="007B63B2">
        <w:rPr>
          <w:rFonts w:asciiTheme="minorEastAsia" w:hAnsiTheme="minorEastAsia" w:hint="eastAsia"/>
          <w:sz w:val="24"/>
          <w:szCs w:val="24"/>
        </w:rPr>
        <w:t>７</w:t>
      </w:r>
    </w:p>
    <w:p w:rsidR="00AA194B" w:rsidRPr="007B63B2" w:rsidRDefault="00AA194B" w:rsidP="00AA194B">
      <w:pPr>
        <w:spacing w:line="540" w:lineRule="exact"/>
        <w:rPr>
          <w:rFonts w:asciiTheme="minorEastAsia" w:hAnsiTheme="minorEastAsia"/>
          <w:sz w:val="24"/>
          <w:szCs w:val="24"/>
        </w:rPr>
      </w:pPr>
    </w:p>
    <w:p w:rsidR="00AA194B" w:rsidRPr="007B63B2" w:rsidRDefault="00AA194B" w:rsidP="00AA194B">
      <w:pPr>
        <w:spacing w:line="540" w:lineRule="exact"/>
        <w:rPr>
          <w:rFonts w:ascii="ＭＳ ゴシック" w:eastAsia="ＭＳ ゴシック" w:hAnsi="ＭＳ ゴシック"/>
          <w:b/>
          <w:sz w:val="24"/>
          <w:szCs w:val="24"/>
        </w:rPr>
      </w:pPr>
      <w:r w:rsidRPr="007B63B2">
        <w:rPr>
          <w:rFonts w:ascii="ＭＳ ゴシック" w:eastAsia="ＭＳ ゴシック" w:hAnsi="ＭＳ ゴシック" w:hint="eastAsia"/>
          <w:b/>
          <w:sz w:val="24"/>
          <w:szCs w:val="24"/>
        </w:rPr>
        <w:t>＜資料＞</w:t>
      </w:r>
      <w:r w:rsidRPr="00EA0D26">
        <w:rPr>
          <w:rFonts w:ascii="ＭＳ ゴシック" w:eastAsia="ＭＳ ゴシック" w:hAnsi="ＭＳ ゴシック" w:hint="eastAsia"/>
          <w:b/>
          <w:sz w:val="24"/>
          <w:szCs w:val="24"/>
        </w:rPr>
        <w:t xml:space="preserve">　</w:t>
      </w:r>
      <w:r w:rsidR="008A0117" w:rsidRPr="00EA0D26">
        <w:rPr>
          <w:rFonts w:asciiTheme="majorEastAsia" w:eastAsiaTheme="majorEastAsia" w:hAnsiTheme="majorEastAsia" w:hint="eastAsia"/>
          <w:b/>
          <w:sz w:val="24"/>
          <w:szCs w:val="21"/>
        </w:rPr>
        <w:t>吉川市立旭小学校いじめ防止基本方針に係る年間計画</w:t>
      </w:r>
      <w:r w:rsidRPr="007B63B2">
        <w:rPr>
          <w:rFonts w:asciiTheme="minorEastAsia" w:hAnsiTheme="minorEastAsia" w:hint="eastAsia"/>
          <w:sz w:val="24"/>
          <w:szCs w:val="24"/>
          <w:u w:val="dotted"/>
        </w:rPr>
        <w:t xml:space="preserve">　</w:t>
      </w:r>
      <w:r w:rsidR="008A0117">
        <w:rPr>
          <w:rFonts w:asciiTheme="minorEastAsia" w:hAnsiTheme="minorEastAsia" w:hint="eastAsia"/>
          <w:sz w:val="24"/>
          <w:szCs w:val="24"/>
          <w:u w:val="dotted"/>
        </w:rPr>
        <w:t xml:space="preserve">　　　　　　　　</w:t>
      </w:r>
      <w:r w:rsidRPr="007B63B2">
        <w:rPr>
          <w:rFonts w:asciiTheme="minorEastAsia" w:hAnsiTheme="minorEastAsia" w:hint="eastAsia"/>
          <w:sz w:val="24"/>
          <w:szCs w:val="24"/>
          <w:u w:val="dotted"/>
        </w:rPr>
        <w:t xml:space="preserve">　</w:t>
      </w:r>
      <w:r w:rsidR="007A034A" w:rsidRPr="007B63B2">
        <w:rPr>
          <w:rFonts w:asciiTheme="minorEastAsia" w:hAnsiTheme="minorEastAsia" w:hint="eastAsia"/>
          <w:sz w:val="24"/>
          <w:szCs w:val="24"/>
        </w:rPr>
        <w:t>８</w:t>
      </w:r>
    </w:p>
    <w:p w:rsidR="00AA194B" w:rsidRPr="007B63B2" w:rsidRDefault="00AA194B" w:rsidP="008A0117">
      <w:pPr>
        <w:rPr>
          <w:rFonts w:asciiTheme="majorEastAsia" w:eastAsiaTheme="majorEastAsia" w:hAnsiTheme="majorEastAsia"/>
          <w:b/>
          <w:sz w:val="24"/>
          <w:szCs w:val="24"/>
        </w:rPr>
      </w:pPr>
    </w:p>
    <w:p w:rsidR="00AA194B" w:rsidRDefault="00AA194B" w:rsidP="008A0117">
      <w:pPr>
        <w:rPr>
          <w:rFonts w:asciiTheme="majorEastAsia" w:eastAsiaTheme="majorEastAsia" w:hAnsiTheme="majorEastAsia"/>
          <w:b/>
          <w:sz w:val="24"/>
          <w:szCs w:val="24"/>
        </w:rPr>
      </w:pPr>
    </w:p>
    <w:p w:rsidR="007B63B2" w:rsidRPr="008A0117" w:rsidRDefault="007B63B2" w:rsidP="008A0117">
      <w:pPr>
        <w:rPr>
          <w:rFonts w:asciiTheme="majorEastAsia" w:eastAsiaTheme="majorEastAsia" w:hAnsiTheme="majorEastAsia"/>
          <w:b/>
          <w:sz w:val="24"/>
          <w:szCs w:val="24"/>
        </w:rPr>
      </w:pPr>
    </w:p>
    <w:p w:rsidR="007B63B2" w:rsidRDefault="007B63B2" w:rsidP="008A0117">
      <w:pPr>
        <w:rPr>
          <w:rFonts w:asciiTheme="majorEastAsia" w:eastAsiaTheme="majorEastAsia" w:hAnsiTheme="majorEastAsia"/>
          <w:b/>
          <w:sz w:val="24"/>
          <w:szCs w:val="24"/>
        </w:rPr>
      </w:pPr>
    </w:p>
    <w:p w:rsidR="007B63B2" w:rsidRDefault="007B63B2" w:rsidP="008A0117">
      <w:pPr>
        <w:rPr>
          <w:rFonts w:asciiTheme="majorEastAsia" w:eastAsiaTheme="majorEastAsia" w:hAnsiTheme="majorEastAsia"/>
          <w:b/>
          <w:sz w:val="24"/>
          <w:szCs w:val="24"/>
        </w:rPr>
      </w:pPr>
    </w:p>
    <w:p w:rsidR="007B63B2" w:rsidRDefault="007B63B2" w:rsidP="008A0117">
      <w:pPr>
        <w:rPr>
          <w:rFonts w:asciiTheme="majorEastAsia" w:eastAsiaTheme="majorEastAsia" w:hAnsiTheme="majorEastAsia"/>
          <w:b/>
          <w:sz w:val="24"/>
          <w:szCs w:val="24"/>
        </w:rPr>
      </w:pPr>
    </w:p>
    <w:p w:rsidR="007B63B2" w:rsidRDefault="007B63B2" w:rsidP="008A0117">
      <w:pPr>
        <w:rPr>
          <w:rFonts w:asciiTheme="majorEastAsia" w:eastAsiaTheme="majorEastAsia" w:hAnsiTheme="majorEastAsia"/>
          <w:b/>
          <w:sz w:val="24"/>
          <w:szCs w:val="24"/>
        </w:rPr>
      </w:pPr>
    </w:p>
    <w:p w:rsidR="007B63B2" w:rsidRPr="007B63B2" w:rsidRDefault="007B63B2" w:rsidP="008A0117">
      <w:pPr>
        <w:rPr>
          <w:rFonts w:asciiTheme="majorEastAsia" w:eastAsiaTheme="majorEastAsia" w:hAnsiTheme="majorEastAsia"/>
          <w:b/>
          <w:sz w:val="24"/>
          <w:szCs w:val="24"/>
        </w:rPr>
      </w:pPr>
    </w:p>
    <w:p w:rsidR="00261CAE" w:rsidRPr="007B63B2" w:rsidRDefault="00261CAE" w:rsidP="008A0117">
      <w:pPr>
        <w:rPr>
          <w:rFonts w:asciiTheme="majorEastAsia" w:eastAsiaTheme="majorEastAsia" w:hAnsiTheme="majorEastAsia"/>
          <w:b/>
          <w:sz w:val="24"/>
          <w:szCs w:val="24"/>
        </w:rPr>
      </w:pPr>
    </w:p>
    <w:p w:rsidR="00C56442" w:rsidRPr="007B63B2" w:rsidRDefault="00C56442" w:rsidP="007B63B2">
      <w:pPr>
        <w:ind w:firstLineChars="100" w:firstLine="241"/>
        <w:rPr>
          <w:rFonts w:asciiTheme="majorEastAsia" w:eastAsiaTheme="majorEastAsia" w:hAnsiTheme="majorEastAsia"/>
          <w:b/>
          <w:sz w:val="24"/>
          <w:szCs w:val="24"/>
        </w:rPr>
        <w:sectPr w:rsidR="00C56442" w:rsidRPr="007B63B2" w:rsidSect="007B63B2">
          <w:footerReference w:type="default" r:id="rId8"/>
          <w:pgSz w:w="11906" w:h="16838"/>
          <w:pgMar w:top="1134" w:right="1134" w:bottom="1134" w:left="1134" w:header="851" w:footer="992" w:gutter="0"/>
          <w:pgNumType w:fmt="numberInDash" w:start="1"/>
          <w:cols w:space="425"/>
          <w:docGrid w:type="lines" w:linePitch="360"/>
        </w:sectPr>
      </w:pPr>
    </w:p>
    <w:p w:rsidR="00E429EE" w:rsidRPr="007B63B2" w:rsidRDefault="00B61B5D" w:rsidP="007B63B2">
      <w:pPr>
        <w:ind w:firstLineChars="100" w:firstLine="281"/>
        <w:rPr>
          <w:sz w:val="28"/>
          <w:szCs w:val="24"/>
        </w:rPr>
      </w:pPr>
      <w:r w:rsidRPr="007B63B2">
        <w:rPr>
          <w:rFonts w:asciiTheme="majorEastAsia" w:eastAsiaTheme="majorEastAsia" w:hAnsiTheme="majorEastAsia" w:hint="eastAsia"/>
          <w:b/>
          <w:sz w:val="28"/>
          <w:szCs w:val="24"/>
        </w:rPr>
        <w:lastRenderedPageBreak/>
        <w:t>はじめに</w:t>
      </w:r>
    </w:p>
    <w:p w:rsidR="00150D6B" w:rsidRPr="007B63B2" w:rsidRDefault="00150D6B" w:rsidP="007B63B2">
      <w:pPr>
        <w:ind w:firstLineChars="100" w:firstLine="240"/>
        <w:rPr>
          <w:sz w:val="24"/>
          <w:szCs w:val="24"/>
        </w:rPr>
      </w:pPr>
      <w:r w:rsidRPr="007B63B2">
        <w:rPr>
          <w:rFonts w:hint="eastAsia"/>
          <w:sz w:val="24"/>
          <w:szCs w:val="24"/>
        </w:rPr>
        <w:t>平成２５年６月２８日にいじめ防止対策推進法（以下「法」という。）が公布され、以降、文部科学大臣、埼玉県ならびに吉川市により、「いじめの防止等のための基本的な方針」がそれぞれ策定された。</w:t>
      </w:r>
    </w:p>
    <w:p w:rsidR="00150D6B" w:rsidRPr="007B63B2" w:rsidRDefault="00150D6B" w:rsidP="007B63B2">
      <w:pPr>
        <w:ind w:firstLineChars="100" w:firstLine="240"/>
        <w:rPr>
          <w:sz w:val="24"/>
          <w:szCs w:val="24"/>
        </w:rPr>
      </w:pPr>
      <w:r w:rsidRPr="007B63B2">
        <w:rPr>
          <w:rFonts w:hint="eastAsia"/>
          <w:sz w:val="24"/>
          <w:szCs w:val="24"/>
        </w:rPr>
        <w:t>本校においては、「いじめは、どの学校でも、どの子どもにも起こり得る」こと、また、「いじめは人として決して許されない人権侵害であること」を常に意識し、さまざまな施策を行うことで、いじめの早期発見、解消に努めてきた。</w:t>
      </w:r>
    </w:p>
    <w:p w:rsidR="00150D6B" w:rsidRPr="007B63B2" w:rsidRDefault="00442D77" w:rsidP="007B63B2">
      <w:pPr>
        <w:ind w:firstLineChars="100" w:firstLine="240"/>
        <w:rPr>
          <w:sz w:val="24"/>
          <w:szCs w:val="24"/>
        </w:rPr>
      </w:pPr>
      <w:r w:rsidRPr="007B63B2">
        <w:rPr>
          <w:rFonts w:hint="eastAsia"/>
          <w:sz w:val="24"/>
          <w:szCs w:val="24"/>
        </w:rPr>
        <w:t>「吉川市立</w:t>
      </w:r>
      <w:r w:rsidR="00261CAE" w:rsidRPr="007B63B2">
        <w:rPr>
          <w:rFonts w:hint="eastAsia"/>
          <w:sz w:val="24"/>
          <w:szCs w:val="24"/>
        </w:rPr>
        <w:t>旭小</w:t>
      </w:r>
      <w:r w:rsidR="00150D6B" w:rsidRPr="007B63B2">
        <w:rPr>
          <w:rFonts w:hint="eastAsia"/>
          <w:sz w:val="24"/>
          <w:szCs w:val="24"/>
        </w:rPr>
        <w:t>学校いじめの防止等のための基本的な方針」（以下「学校</w:t>
      </w:r>
      <w:r w:rsidR="00CD7574" w:rsidRPr="007068B4">
        <w:rPr>
          <w:rFonts w:hint="eastAsia"/>
          <w:sz w:val="24"/>
          <w:szCs w:val="24"/>
        </w:rPr>
        <w:t>いじめ防止</w:t>
      </w:r>
      <w:r w:rsidR="00150D6B" w:rsidRPr="007B63B2">
        <w:rPr>
          <w:rFonts w:hint="eastAsia"/>
          <w:sz w:val="24"/>
          <w:szCs w:val="24"/>
        </w:rPr>
        <w:t>基本方針」という。）は、これらの対</w:t>
      </w:r>
      <w:r w:rsidRPr="007B63B2">
        <w:rPr>
          <w:rFonts w:hint="eastAsia"/>
          <w:sz w:val="24"/>
          <w:szCs w:val="24"/>
        </w:rPr>
        <w:t>策をより実効的なものとし、児童</w:t>
      </w:r>
      <w:r w:rsidR="00150D6B" w:rsidRPr="007B63B2">
        <w:rPr>
          <w:rFonts w:hint="eastAsia"/>
          <w:sz w:val="24"/>
          <w:szCs w:val="24"/>
        </w:rPr>
        <w:t>の尊厳を守るため、学校・家庭・地域その他の関係者が連携し、いじめ問題の克服に努めるよう、法第１２条の規定に基づき、いじめ防止等のための対策を総合的かつ効果的に推進するために策定する。</w:t>
      </w:r>
    </w:p>
    <w:p w:rsidR="00571C4F" w:rsidRPr="007B63B2" w:rsidRDefault="00571C4F" w:rsidP="007B63B2">
      <w:pPr>
        <w:ind w:firstLineChars="100" w:firstLine="240"/>
        <w:rPr>
          <w:sz w:val="24"/>
          <w:szCs w:val="24"/>
        </w:rPr>
      </w:pPr>
    </w:p>
    <w:p w:rsidR="00AD06FC" w:rsidRPr="00EA0D26" w:rsidRDefault="00B61B5D" w:rsidP="00AD06FC">
      <w:pPr>
        <w:rPr>
          <w:rFonts w:ascii="ＭＳ ゴシック" w:eastAsia="ＭＳ ゴシック" w:hAnsi="ＭＳ ゴシック"/>
          <w:b/>
          <w:sz w:val="28"/>
          <w:szCs w:val="24"/>
        </w:rPr>
      </w:pPr>
      <w:r w:rsidRPr="007B63B2">
        <w:rPr>
          <w:rFonts w:ascii="ＭＳ ゴシック" w:eastAsia="ＭＳ ゴシック" w:hAnsi="ＭＳ ゴシック" w:hint="eastAsia"/>
          <w:b/>
          <w:sz w:val="28"/>
          <w:szCs w:val="24"/>
        </w:rPr>
        <w:t>第１</w:t>
      </w:r>
      <w:r w:rsidR="00E429EE" w:rsidRPr="007B63B2">
        <w:rPr>
          <w:rFonts w:ascii="ＭＳ ゴシック" w:eastAsia="ＭＳ ゴシック" w:hAnsi="ＭＳ ゴシック" w:hint="eastAsia"/>
          <w:b/>
          <w:sz w:val="28"/>
          <w:szCs w:val="24"/>
        </w:rPr>
        <w:t xml:space="preserve">　</w:t>
      </w:r>
      <w:r w:rsidR="00150D6B" w:rsidRPr="007B63B2">
        <w:rPr>
          <w:rFonts w:ascii="ＭＳ ゴシック" w:eastAsia="ＭＳ ゴシック" w:hAnsi="ＭＳ ゴシック" w:hint="eastAsia"/>
          <w:b/>
          <w:sz w:val="28"/>
          <w:szCs w:val="24"/>
        </w:rPr>
        <w:t>吉川市立</w:t>
      </w:r>
      <w:r w:rsidR="00261CAE" w:rsidRPr="007B63B2">
        <w:rPr>
          <w:rFonts w:ascii="ＭＳ ゴシック" w:eastAsia="ＭＳ ゴシック" w:hAnsi="ＭＳ ゴシック" w:hint="eastAsia"/>
          <w:b/>
          <w:sz w:val="28"/>
          <w:szCs w:val="24"/>
        </w:rPr>
        <w:t>旭小</w:t>
      </w:r>
      <w:r w:rsidR="00CB41E8" w:rsidRPr="007B63B2">
        <w:rPr>
          <w:rFonts w:ascii="ＭＳ ゴシック" w:eastAsia="ＭＳ ゴシック" w:hAnsi="ＭＳ ゴシック" w:hint="eastAsia"/>
          <w:b/>
          <w:sz w:val="28"/>
          <w:szCs w:val="24"/>
        </w:rPr>
        <w:t>学校</w:t>
      </w:r>
      <w:r w:rsidR="00CD7574" w:rsidRPr="00EA0D26">
        <w:rPr>
          <w:rFonts w:ascii="ＭＳ ゴシック" w:eastAsia="ＭＳ ゴシック" w:hAnsi="ＭＳ ゴシック" w:hint="eastAsia"/>
          <w:b/>
          <w:sz w:val="28"/>
          <w:szCs w:val="24"/>
        </w:rPr>
        <w:t>いじめ防止</w:t>
      </w:r>
      <w:r w:rsidR="00AD06FC" w:rsidRPr="00EA0D26">
        <w:rPr>
          <w:rFonts w:ascii="ＭＳ ゴシック" w:eastAsia="ＭＳ ゴシック" w:hAnsi="ＭＳ ゴシック" w:hint="eastAsia"/>
          <w:b/>
          <w:sz w:val="28"/>
          <w:szCs w:val="24"/>
        </w:rPr>
        <w:t>基本方針の策定</w:t>
      </w:r>
    </w:p>
    <w:tbl>
      <w:tblPr>
        <w:tblW w:w="921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213"/>
      </w:tblGrid>
      <w:tr w:rsidR="00AD06FC" w:rsidRPr="00EA0D26" w:rsidTr="007B63B2">
        <w:trPr>
          <w:trHeight w:val="1479"/>
        </w:trPr>
        <w:tc>
          <w:tcPr>
            <w:tcW w:w="9213" w:type="dxa"/>
          </w:tcPr>
          <w:p w:rsidR="00AD06FC" w:rsidRPr="00EA0D26" w:rsidRDefault="00CB41E8" w:rsidP="007B63B2">
            <w:pPr>
              <w:rPr>
                <w:sz w:val="24"/>
                <w:szCs w:val="24"/>
              </w:rPr>
            </w:pPr>
            <w:r w:rsidRPr="00EA0D26">
              <w:rPr>
                <w:rFonts w:hint="eastAsia"/>
                <w:sz w:val="24"/>
                <w:szCs w:val="24"/>
              </w:rPr>
              <w:t>（学校</w:t>
            </w:r>
            <w:r w:rsidR="00AD06FC" w:rsidRPr="00EA0D26">
              <w:rPr>
                <w:rFonts w:hint="eastAsia"/>
                <w:sz w:val="24"/>
                <w:szCs w:val="24"/>
              </w:rPr>
              <w:t>いじめ防止基本方針）</w:t>
            </w:r>
          </w:p>
          <w:p w:rsidR="00AD06FC" w:rsidRPr="00EA0D26" w:rsidRDefault="00CB41E8" w:rsidP="007B63B2">
            <w:pPr>
              <w:ind w:left="240" w:hangingChars="100" w:hanging="240"/>
              <w:rPr>
                <w:sz w:val="24"/>
                <w:szCs w:val="24"/>
              </w:rPr>
            </w:pPr>
            <w:r w:rsidRPr="00EA0D26">
              <w:rPr>
                <w:rFonts w:hint="eastAsia"/>
                <w:sz w:val="24"/>
                <w:szCs w:val="24"/>
              </w:rPr>
              <w:t>第１３条　学校は、いじめ防止基本方針又は地方いじめ防止基本方針を参酌し、その学校の実情に応じ、当該学校におけるいじめの防止等のための対策に関する基本的な方針を定める</w:t>
            </w:r>
            <w:r w:rsidR="00AD06FC" w:rsidRPr="00EA0D26">
              <w:rPr>
                <w:rFonts w:hint="eastAsia"/>
                <w:sz w:val="24"/>
                <w:szCs w:val="24"/>
              </w:rPr>
              <w:t>ものとする。</w:t>
            </w:r>
          </w:p>
        </w:tc>
      </w:tr>
    </w:tbl>
    <w:p w:rsidR="00AD06FC" w:rsidRPr="00EA0D26" w:rsidRDefault="00CB41E8" w:rsidP="007B63B2">
      <w:pPr>
        <w:ind w:leftChars="200" w:left="420" w:firstLineChars="100" w:firstLine="240"/>
        <w:rPr>
          <w:sz w:val="24"/>
          <w:szCs w:val="24"/>
        </w:rPr>
      </w:pPr>
      <w:r w:rsidRPr="00EA0D26">
        <w:rPr>
          <w:rFonts w:hint="eastAsia"/>
          <w:sz w:val="24"/>
          <w:szCs w:val="24"/>
        </w:rPr>
        <w:t>本校</w:t>
      </w:r>
      <w:r w:rsidR="001D7F7A" w:rsidRPr="00EA0D26">
        <w:rPr>
          <w:rFonts w:hint="eastAsia"/>
          <w:sz w:val="24"/>
          <w:szCs w:val="24"/>
        </w:rPr>
        <w:t>は</w:t>
      </w:r>
      <w:r w:rsidR="005A775E" w:rsidRPr="00EA0D26">
        <w:rPr>
          <w:rFonts w:hint="eastAsia"/>
          <w:sz w:val="24"/>
          <w:szCs w:val="24"/>
        </w:rPr>
        <w:t>、</w:t>
      </w:r>
      <w:r w:rsidR="001D7F7A" w:rsidRPr="00EA0D26">
        <w:rPr>
          <w:rFonts w:hint="eastAsia"/>
          <w:sz w:val="24"/>
          <w:szCs w:val="24"/>
        </w:rPr>
        <w:t>法の趣旨を踏まえ</w:t>
      </w:r>
      <w:r w:rsidR="005A775E" w:rsidRPr="00EA0D26">
        <w:rPr>
          <w:rFonts w:hint="eastAsia"/>
          <w:sz w:val="24"/>
          <w:szCs w:val="24"/>
        </w:rPr>
        <w:t>、</w:t>
      </w:r>
      <w:r w:rsidR="001D7F7A" w:rsidRPr="00EA0D26">
        <w:rPr>
          <w:rFonts w:hint="eastAsia"/>
          <w:sz w:val="24"/>
          <w:szCs w:val="24"/>
        </w:rPr>
        <w:t>国</w:t>
      </w:r>
      <w:r w:rsidR="00150D6B" w:rsidRPr="00EA0D26">
        <w:rPr>
          <w:rFonts w:hint="eastAsia"/>
          <w:sz w:val="24"/>
          <w:szCs w:val="24"/>
        </w:rPr>
        <w:t>、県、及び市</w:t>
      </w:r>
      <w:r w:rsidRPr="00EA0D26">
        <w:rPr>
          <w:rFonts w:hint="eastAsia"/>
          <w:sz w:val="24"/>
          <w:szCs w:val="24"/>
        </w:rPr>
        <w:t>の基本方針</w:t>
      </w:r>
      <w:r w:rsidR="001D7F7A" w:rsidRPr="00EA0D26">
        <w:rPr>
          <w:rFonts w:hint="eastAsia"/>
          <w:sz w:val="24"/>
          <w:szCs w:val="24"/>
        </w:rPr>
        <w:t>を参酌し</w:t>
      </w:r>
      <w:r w:rsidR="005A775E" w:rsidRPr="00EA0D26">
        <w:rPr>
          <w:rFonts w:hint="eastAsia"/>
          <w:sz w:val="24"/>
          <w:szCs w:val="24"/>
        </w:rPr>
        <w:t>、</w:t>
      </w:r>
      <w:r w:rsidRPr="00EA0D26">
        <w:rPr>
          <w:rFonts w:hint="eastAsia"/>
          <w:sz w:val="24"/>
          <w:szCs w:val="24"/>
        </w:rPr>
        <w:t>本校の実情に応じ、本校におけるいじめの防止等のための対策に関する基本的な方針を定める</w:t>
      </w:r>
      <w:r w:rsidR="00AD06FC" w:rsidRPr="00EA0D26">
        <w:rPr>
          <w:rFonts w:hint="eastAsia"/>
          <w:sz w:val="24"/>
          <w:szCs w:val="24"/>
        </w:rPr>
        <w:t>。</w:t>
      </w:r>
    </w:p>
    <w:p w:rsidR="00AD06FC" w:rsidRPr="007B63B2" w:rsidRDefault="00A326E4" w:rsidP="007B63B2">
      <w:pPr>
        <w:ind w:leftChars="200" w:left="420" w:firstLineChars="100" w:firstLine="240"/>
        <w:rPr>
          <w:sz w:val="24"/>
          <w:szCs w:val="24"/>
        </w:rPr>
      </w:pPr>
      <w:r w:rsidRPr="00EA0D26">
        <w:rPr>
          <w:rFonts w:hint="eastAsia"/>
          <w:sz w:val="24"/>
          <w:szCs w:val="24"/>
        </w:rPr>
        <w:t>学校</w:t>
      </w:r>
      <w:r w:rsidR="00CD7574" w:rsidRPr="00EA0D26">
        <w:rPr>
          <w:rFonts w:hint="eastAsia"/>
          <w:sz w:val="24"/>
          <w:szCs w:val="24"/>
        </w:rPr>
        <w:t>いじめ防止</w:t>
      </w:r>
      <w:r w:rsidR="00FC2E30" w:rsidRPr="00EA0D26">
        <w:rPr>
          <w:rFonts w:hint="eastAsia"/>
          <w:sz w:val="24"/>
          <w:szCs w:val="24"/>
        </w:rPr>
        <w:t>基本方針で</w:t>
      </w:r>
      <w:r w:rsidR="00FC2E30" w:rsidRPr="007B63B2">
        <w:rPr>
          <w:rFonts w:hint="eastAsia"/>
          <w:sz w:val="24"/>
          <w:szCs w:val="24"/>
        </w:rPr>
        <w:t>は、</w:t>
      </w:r>
      <w:r w:rsidRPr="007B63B2">
        <w:rPr>
          <w:rFonts w:hint="eastAsia"/>
          <w:sz w:val="24"/>
          <w:szCs w:val="24"/>
        </w:rPr>
        <w:t>本校</w:t>
      </w:r>
      <w:r w:rsidR="00AD06FC" w:rsidRPr="007B63B2">
        <w:rPr>
          <w:rFonts w:hint="eastAsia"/>
          <w:sz w:val="24"/>
          <w:szCs w:val="24"/>
        </w:rPr>
        <w:t>の実情に応じ</w:t>
      </w:r>
      <w:r w:rsidR="005A775E" w:rsidRPr="007B63B2">
        <w:rPr>
          <w:rFonts w:hint="eastAsia"/>
          <w:sz w:val="24"/>
          <w:szCs w:val="24"/>
        </w:rPr>
        <w:t>、</w:t>
      </w:r>
      <w:r w:rsidR="00AD06FC" w:rsidRPr="007B63B2">
        <w:rPr>
          <w:rFonts w:hint="eastAsia"/>
          <w:sz w:val="24"/>
          <w:szCs w:val="24"/>
        </w:rPr>
        <w:t>いじめの防止等の対策の基本的な方向を示すとともに</w:t>
      </w:r>
      <w:r w:rsidR="005A775E" w:rsidRPr="007B63B2">
        <w:rPr>
          <w:rFonts w:hint="eastAsia"/>
          <w:sz w:val="24"/>
          <w:szCs w:val="24"/>
        </w:rPr>
        <w:t>、</w:t>
      </w:r>
      <w:r w:rsidR="00AD06FC" w:rsidRPr="007B63B2">
        <w:rPr>
          <w:rFonts w:hint="eastAsia"/>
          <w:sz w:val="24"/>
          <w:szCs w:val="24"/>
        </w:rPr>
        <w:t>いじめの防止や早期発見</w:t>
      </w:r>
      <w:r w:rsidR="005A775E" w:rsidRPr="007B63B2">
        <w:rPr>
          <w:rFonts w:hint="eastAsia"/>
          <w:sz w:val="24"/>
          <w:szCs w:val="24"/>
        </w:rPr>
        <w:t>、</w:t>
      </w:r>
      <w:r w:rsidR="00AD06FC" w:rsidRPr="007B63B2">
        <w:rPr>
          <w:rFonts w:hint="eastAsia"/>
          <w:sz w:val="24"/>
          <w:szCs w:val="24"/>
        </w:rPr>
        <w:t>いじめへの対処が</w:t>
      </w:r>
      <w:r w:rsidR="005A775E" w:rsidRPr="007B63B2">
        <w:rPr>
          <w:rFonts w:hint="eastAsia"/>
          <w:sz w:val="24"/>
          <w:szCs w:val="24"/>
        </w:rPr>
        <w:t>、</w:t>
      </w:r>
      <w:r w:rsidRPr="007B63B2">
        <w:rPr>
          <w:rFonts w:hint="eastAsia"/>
          <w:sz w:val="24"/>
          <w:szCs w:val="24"/>
        </w:rPr>
        <w:t>本校</w:t>
      </w:r>
      <w:r w:rsidR="00AD06FC" w:rsidRPr="007B63B2">
        <w:rPr>
          <w:rFonts w:hint="eastAsia"/>
          <w:sz w:val="24"/>
          <w:szCs w:val="24"/>
        </w:rPr>
        <w:t>において体系的かつ計画的に行われるよう</w:t>
      </w:r>
      <w:r w:rsidR="005A775E" w:rsidRPr="007B63B2">
        <w:rPr>
          <w:rFonts w:hint="eastAsia"/>
          <w:sz w:val="24"/>
          <w:szCs w:val="24"/>
        </w:rPr>
        <w:t>、</w:t>
      </w:r>
      <w:r w:rsidR="006E64EA" w:rsidRPr="007B63B2">
        <w:rPr>
          <w:rFonts w:hint="eastAsia"/>
          <w:sz w:val="24"/>
          <w:szCs w:val="24"/>
        </w:rPr>
        <w:t>講ずるべき対策の内容を具体的に記載する</w:t>
      </w:r>
      <w:r w:rsidR="00AD06FC" w:rsidRPr="007B63B2">
        <w:rPr>
          <w:rFonts w:hint="eastAsia"/>
          <w:sz w:val="24"/>
          <w:szCs w:val="24"/>
        </w:rPr>
        <w:t>。</w:t>
      </w:r>
    </w:p>
    <w:p w:rsidR="00AD06FC" w:rsidRPr="007B63B2" w:rsidRDefault="00FC2E30" w:rsidP="007B63B2">
      <w:pPr>
        <w:ind w:leftChars="200" w:left="420" w:firstLineChars="100" w:firstLine="240"/>
        <w:rPr>
          <w:rFonts w:asciiTheme="minorEastAsia" w:hAnsiTheme="minorEastAsia"/>
          <w:sz w:val="24"/>
          <w:szCs w:val="24"/>
        </w:rPr>
      </w:pPr>
      <w:r w:rsidRPr="007B63B2">
        <w:rPr>
          <w:rFonts w:hint="eastAsia"/>
          <w:sz w:val="24"/>
          <w:szCs w:val="24"/>
        </w:rPr>
        <w:t>また、</w:t>
      </w:r>
      <w:r w:rsidR="00AD06FC" w:rsidRPr="007B63B2">
        <w:rPr>
          <w:rFonts w:hint="eastAsia"/>
          <w:sz w:val="24"/>
          <w:szCs w:val="24"/>
        </w:rPr>
        <w:t>いじ</w:t>
      </w:r>
      <w:r w:rsidR="001D7F7A" w:rsidRPr="007B63B2">
        <w:rPr>
          <w:rFonts w:hint="eastAsia"/>
          <w:sz w:val="24"/>
          <w:szCs w:val="24"/>
        </w:rPr>
        <w:t>めの防止等に係る日常的な取組の検証・見直しを図る仕組みや</w:t>
      </w:r>
      <w:r w:rsidR="005A775E" w:rsidRPr="007B63B2">
        <w:rPr>
          <w:rFonts w:hint="eastAsia"/>
          <w:sz w:val="24"/>
          <w:szCs w:val="24"/>
        </w:rPr>
        <w:t>、</w:t>
      </w:r>
      <w:r w:rsidR="00A326E4" w:rsidRPr="007B63B2">
        <w:rPr>
          <w:rFonts w:hint="eastAsia"/>
          <w:sz w:val="24"/>
          <w:szCs w:val="24"/>
        </w:rPr>
        <w:t>本校</w:t>
      </w:r>
      <w:r w:rsidR="00AD06FC" w:rsidRPr="007B63B2">
        <w:rPr>
          <w:rFonts w:hint="eastAsia"/>
          <w:sz w:val="24"/>
          <w:szCs w:val="24"/>
        </w:rPr>
        <w:t>にお</w:t>
      </w:r>
      <w:r w:rsidR="001D7F7A" w:rsidRPr="007B63B2">
        <w:rPr>
          <w:rFonts w:hint="eastAsia"/>
          <w:sz w:val="24"/>
          <w:szCs w:val="24"/>
        </w:rPr>
        <w:t>けるいじめの防止に資する啓発活動や教育的取組を具体的に定め</w:t>
      </w:r>
      <w:r w:rsidR="006E64EA" w:rsidRPr="007B63B2">
        <w:rPr>
          <w:rFonts w:hint="eastAsia"/>
          <w:sz w:val="24"/>
          <w:szCs w:val="24"/>
        </w:rPr>
        <w:t>る</w:t>
      </w:r>
      <w:r w:rsidR="001D7F7A" w:rsidRPr="007B63B2">
        <w:rPr>
          <w:rFonts w:asciiTheme="minorEastAsia" w:hAnsiTheme="minorEastAsia" w:hint="eastAsia"/>
          <w:sz w:val="24"/>
          <w:szCs w:val="24"/>
        </w:rPr>
        <w:t>。</w:t>
      </w:r>
    </w:p>
    <w:p w:rsidR="00E14D23" w:rsidRPr="007B63B2" w:rsidRDefault="006F0641" w:rsidP="007B63B2">
      <w:pPr>
        <w:ind w:leftChars="200" w:left="420" w:firstLineChars="100" w:firstLine="240"/>
        <w:rPr>
          <w:sz w:val="24"/>
          <w:szCs w:val="24"/>
        </w:rPr>
      </w:pPr>
      <w:r w:rsidRPr="007B63B2">
        <w:rPr>
          <w:rFonts w:asciiTheme="minorEastAsia" w:hAnsiTheme="minorEastAsia" w:hint="eastAsia"/>
          <w:sz w:val="24"/>
          <w:szCs w:val="24"/>
        </w:rPr>
        <w:t>更に、取組の実効性を高める</w:t>
      </w:r>
      <w:r w:rsidR="00AD06FC" w:rsidRPr="007B63B2">
        <w:rPr>
          <w:rFonts w:hint="eastAsia"/>
          <w:sz w:val="24"/>
          <w:szCs w:val="24"/>
        </w:rPr>
        <w:t>ため</w:t>
      </w:r>
      <w:r w:rsidR="005A775E" w:rsidRPr="007B63B2">
        <w:rPr>
          <w:rFonts w:hint="eastAsia"/>
          <w:sz w:val="24"/>
          <w:szCs w:val="24"/>
        </w:rPr>
        <w:t>、</w:t>
      </w:r>
      <w:r w:rsidR="00A326E4" w:rsidRPr="007B63B2">
        <w:rPr>
          <w:rFonts w:hint="eastAsia"/>
          <w:sz w:val="24"/>
          <w:szCs w:val="24"/>
        </w:rPr>
        <w:t>学校</w:t>
      </w:r>
      <w:r w:rsidR="00A659B0" w:rsidRPr="007068B4">
        <w:rPr>
          <w:rFonts w:hint="eastAsia"/>
          <w:sz w:val="24"/>
          <w:szCs w:val="24"/>
        </w:rPr>
        <w:t>いじめ防</w:t>
      </w:r>
      <w:r w:rsidR="00A659B0" w:rsidRPr="007B63B2">
        <w:rPr>
          <w:rFonts w:hint="eastAsia"/>
          <w:sz w:val="24"/>
          <w:szCs w:val="24"/>
        </w:rPr>
        <w:t>止</w:t>
      </w:r>
      <w:r w:rsidR="00AD06FC" w:rsidRPr="007B63B2">
        <w:rPr>
          <w:rFonts w:hint="eastAsia"/>
          <w:sz w:val="24"/>
          <w:szCs w:val="24"/>
        </w:rPr>
        <w:t>基本方針が</w:t>
      </w:r>
      <w:r w:rsidR="005A775E" w:rsidRPr="007B63B2">
        <w:rPr>
          <w:rFonts w:hint="eastAsia"/>
          <w:sz w:val="24"/>
          <w:szCs w:val="24"/>
        </w:rPr>
        <w:t>、</w:t>
      </w:r>
      <w:r w:rsidR="00A326E4" w:rsidRPr="007B63B2">
        <w:rPr>
          <w:rFonts w:hint="eastAsia"/>
          <w:sz w:val="24"/>
          <w:szCs w:val="24"/>
        </w:rPr>
        <w:t>本校</w:t>
      </w:r>
      <w:r w:rsidR="00AD06FC" w:rsidRPr="007B63B2">
        <w:rPr>
          <w:rFonts w:hint="eastAsia"/>
          <w:sz w:val="24"/>
          <w:szCs w:val="24"/>
        </w:rPr>
        <w:t>の実情に即してきちんと機能しているかを点検し</w:t>
      </w:r>
      <w:r w:rsidR="005A775E" w:rsidRPr="007B63B2">
        <w:rPr>
          <w:rFonts w:hint="eastAsia"/>
          <w:sz w:val="24"/>
          <w:szCs w:val="24"/>
        </w:rPr>
        <w:t>、</w:t>
      </w:r>
      <w:r w:rsidR="00AD06FC" w:rsidRPr="007B63B2">
        <w:rPr>
          <w:rFonts w:hint="eastAsia"/>
          <w:sz w:val="24"/>
          <w:szCs w:val="24"/>
        </w:rPr>
        <w:t>必要に応じて見直す</w:t>
      </w:r>
      <w:r w:rsidR="005A775E" w:rsidRPr="007B63B2">
        <w:rPr>
          <w:rFonts w:hint="eastAsia"/>
          <w:sz w:val="24"/>
          <w:szCs w:val="24"/>
        </w:rPr>
        <w:t>、</w:t>
      </w:r>
      <w:r w:rsidR="00AD06FC" w:rsidRPr="007B63B2">
        <w:rPr>
          <w:rFonts w:hint="eastAsia"/>
          <w:sz w:val="24"/>
          <w:szCs w:val="24"/>
        </w:rPr>
        <w:t>という</w:t>
      </w:r>
      <w:r w:rsidR="00BB01A7" w:rsidRPr="007B63B2">
        <w:rPr>
          <w:rFonts w:hint="eastAsia"/>
          <w:sz w:val="24"/>
          <w:szCs w:val="24"/>
        </w:rPr>
        <w:t>ＰＤＣＡ</w:t>
      </w:r>
      <w:r w:rsidR="001D7F7A" w:rsidRPr="007B63B2">
        <w:rPr>
          <w:rFonts w:hint="eastAsia"/>
          <w:sz w:val="24"/>
          <w:szCs w:val="24"/>
        </w:rPr>
        <w:t>サイクルを</w:t>
      </w:r>
      <w:r w:rsidR="006E64EA" w:rsidRPr="007B63B2">
        <w:rPr>
          <w:rFonts w:hint="eastAsia"/>
          <w:sz w:val="24"/>
          <w:szCs w:val="24"/>
        </w:rPr>
        <w:t>盛り込む</w:t>
      </w:r>
      <w:r w:rsidR="00AD06FC" w:rsidRPr="007B63B2">
        <w:rPr>
          <w:rFonts w:hint="eastAsia"/>
          <w:sz w:val="24"/>
          <w:szCs w:val="24"/>
        </w:rPr>
        <w:t>。</w:t>
      </w:r>
    </w:p>
    <w:p w:rsidR="00460ED2" w:rsidRPr="007B63B2" w:rsidRDefault="00460ED2" w:rsidP="007B63B2">
      <w:pPr>
        <w:rPr>
          <w:sz w:val="24"/>
          <w:szCs w:val="24"/>
        </w:rPr>
      </w:pPr>
    </w:p>
    <w:p w:rsidR="00460ED2" w:rsidRPr="007B63B2" w:rsidRDefault="00460ED2" w:rsidP="007B63B2">
      <w:pPr>
        <w:rPr>
          <w:sz w:val="24"/>
          <w:szCs w:val="24"/>
        </w:rPr>
      </w:pPr>
    </w:p>
    <w:p w:rsidR="00460ED2" w:rsidRPr="007B63B2" w:rsidRDefault="00460ED2" w:rsidP="007B63B2">
      <w:pPr>
        <w:rPr>
          <w:sz w:val="24"/>
          <w:szCs w:val="24"/>
        </w:rPr>
      </w:pPr>
    </w:p>
    <w:p w:rsidR="00460ED2" w:rsidRDefault="00460ED2" w:rsidP="007B63B2">
      <w:pPr>
        <w:rPr>
          <w:sz w:val="24"/>
          <w:szCs w:val="24"/>
        </w:rPr>
      </w:pPr>
    </w:p>
    <w:p w:rsidR="007B63B2" w:rsidRDefault="007B63B2" w:rsidP="007B63B2">
      <w:pPr>
        <w:rPr>
          <w:sz w:val="24"/>
          <w:szCs w:val="24"/>
        </w:rPr>
      </w:pPr>
    </w:p>
    <w:p w:rsidR="007B63B2" w:rsidRDefault="007B63B2" w:rsidP="007B63B2">
      <w:pPr>
        <w:rPr>
          <w:sz w:val="24"/>
          <w:szCs w:val="24"/>
        </w:rPr>
      </w:pPr>
    </w:p>
    <w:p w:rsidR="007B63B2" w:rsidRPr="007B63B2" w:rsidRDefault="007B63B2" w:rsidP="007B63B2">
      <w:pPr>
        <w:rPr>
          <w:sz w:val="24"/>
          <w:szCs w:val="24"/>
        </w:rPr>
      </w:pPr>
    </w:p>
    <w:p w:rsidR="00460ED2" w:rsidRDefault="00460ED2" w:rsidP="007B63B2">
      <w:pPr>
        <w:rPr>
          <w:sz w:val="24"/>
          <w:szCs w:val="24"/>
        </w:rPr>
      </w:pPr>
    </w:p>
    <w:p w:rsidR="007B63B2" w:rsidRPr="007B63B2" w:rsidRDefault="007B63B2" w:rsidP="007B63B2">
      <w:pPr>
        <w:rPr>
          <w:sz w:val="24"/>
          <w:szCs w:val="24"/>
        </w:rPr>
      </w:pPr>
    </w:p>
    <w:p w:rsidR="00F623EA" w:rsidRPr="007B63B2" w:rsidRDefault="00B61B5D" w:rsidP="00F623EA">
      <w:pPr>
        <w:rPr>
          <w:rFonts w:ascii="ＭＳ ゴシック" w:eastAsia="ＭＳ ゴシック" w:hAnsi="ＭＳ ゴシック"/>
          <w:b/>
          <w:sz w:val="28"/>
          <w:szCs w:val="24"/>
        </w:rPr>
      </w:pPr>
      <w:r w:rsidRPr="007B63B2">
        <w:rPr>
          <w:rFonts w:ascii="ＭＳ ゴシック" w:eastAsia="ＭＳ ゴシック" w:hAnsi="ＭＳ ゴシック" w:hint="eastAsia"/>
          <w:b/>
          <w:sz w:val="28"/>
          <w:szCs w:val="24"/>
        </w:rPr>
        <w:lastRenderedPageBreak/>
        <w:t>第２</w:t>
      </w:r>
      <w:r w:rsidR="00F623EA" w:rsidRPr="007B63B2">
        <w:rPr>
          <w:rFonts w:ascii="ＭＳ ゴシック" w:eastAsia="ＭＳ ゴシック" w:hAnsi="ＭＳ ゴシック" w:hint="eastAsia"/>
          <w:b/>
          <w:sz w:val="28"/>
          <w:szCs w:val="24"/>
        </w:rPr>
        <w:t xml:space="preserve">　</w:t>
      </w:r>
      <w:r w:rsidRPr="007B63B2">
        <w:rPr>
          <w:rFonts w:ascii="ＭＳ ゴシック" w:eastAsia="ＭＳ ゴシック" w:hAnsi="ＭＳ ゴシック" w:hint="eastAsia"/>
          <w:b/>
          <w:sz w:val="28"/>
          <w:szCs w:val="24"/>
        </w:rPr>
        <w:t>いじめの防止等のための対策の内容に関する事項</w:t>
      </w:r>
    </w:p>
    <w:p w:rsidR="00B83C2B" w:rsidRPr="007B63B2" w:rsidRDefault="00B83C2B" w:rsidP="00B83C2B">
      <w:pPr>
        <w:rPr>
          <w:rFonts w:ascii="ＭＳ ゴシック" w:eastAsia="ＭＳ ゴシック" w:hAnsi="ＭＳ ゴシック"/>
          <w:b/>
          <w:sz w:val="24"/>
          <w:szCs w:val="24"/>
        </w:rPr>
      </w:pPr>
      <w:r w:rsidRPr="007B63B2">
        <w:rPr>
          <w:rFonts w:ascii="ＭＳ ゴシック" w:eastAsia="ＭＳ ゴシック" w:hAnsi="ＭＳ ゴシック" w:hint="eastAsia"/>
          <w:b/>
          <w:sz w:val="24"/>
          <w:szCs w:val="24"/>
        </w:rPr>
        <w:t>１　いじめの定義</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214"/>
      </w:tblGrid>
      <w:tr w:rsidR="00B83C2B" w:rsidRPr="007B63B2" w:rsidTr="00261CAE">
        <w:trPr>
          <w:trHeight w:val="900"/>
        </w:trPr>
        <w:tc>
          <w:tcPr>
            <w:tcW w:w="9214" w:type="dxa"/>
          </w:tcPr>
          <w:p w:rsidR="00B83C2B" w:rsidRPr="007B63B2" w:rsidRDefault="007A034A" w:rsidP="007B63B2">
            <w:pPr>
              <w:autoSpaceDE w:val="0"/>
              <w:autoSpaceDN w:val="0"/>
              <w:adjustRightInd w:val="0"/>
              <w:jc w:val="left"/>
              <w:rPr>
                <w:rFonts w:ascii="ＭＳ 明朝" w:hAnsi="ＭＳ 明朝" w:cs="ＭＳ明朝"/>
                <w:kern w:val="0"/>
                <w:sz w:val="24"/>
                <w:szCs w:val="24"/>
              </w:rPr>
            </w:pPr>
            <w:r w:rsidRPr="007B63B2">
              <w:rPr>
                <w:rFonts w:ascii="ＭＳ 明朝" w:hAnsi="ＭＳ 明朝" w:cs="ＭＳ明朝" w:hint="eastAsia"/>
                <w:kern w:val="0"/>
                <w:sz w:val="24"/>
                <w:szCs w:val="24"/>
              </w:rPr>
              <w:t>「いじめ」とは、</w:t>
            </w:r>
            <w:r w:rsidR="00B83C2B" w:rsidRPr="007B63B2">
              <w:rPr>
                <w:rFonts w:ascii="ＭＳ 明朝" w:hAnsi="ＭＳ 明朝" w:cs="ＭＳ明朝" w:hint="eastAsia"/>
                <w:kern w:val="0"/>
                <w:sz w:val="24"/>
                <w:szCs w:val="24"/>
              </w:rPr>
              <w:t>児童等に対して，当該児童等が在籍する学校に在籍している等当該児童等と一定の人的関係にある他の児童等が行う心理的又は物理的な影響を与</w:t>
            </w:r>
            <w:r w:rsidRPr="007B63B2">
              <w:rPr>
                <w:rFonts w:ascii="ＭＳ 明朝" w:hAnsi="ＭＳ 明朝" w:cs="ＭＳ明朝" w:hint="eastAsia"/>
                <w:kern w:val="0"/>
                <w:sz w:val="24"/>
                <w:szCs w:val="24"/>
              </w:rPr>
              <w:t>える行為（インターネットを通じて行われるものを含む。）であって、</w:t>
            </w:r>
            <w:r w:rsidR="00B83C2B" w:rsidRPr="007B63B2">
              <w:rPr>
                <w:rFonts w:ascii="ＭＳ 明朝" w:hAnsi="ＭＳ 明朝" w:cs="ＭＳ明朝" w:hint="eastAsia"/>
                <w:kern w:val="0"/>
                <w:sz w:val="24"/>
                <w:szCs w:val="24"/>
              </w:rPr>
              <w:t>当該行為の対象となった児童等が心身の苦痛を感じているものをいう。（いじめ防止対策推進法第２条）</w:t>
            </w:r>
          </w:p>
        </w:tc>
      </w:tr>
    </w:tbl>
    <w:p w:rsidR="00B83C2B" w:rsidRPr="007B63B2" w:rsidRDefault="00B83C2B" w:rsidP="00B83C2B">
      <w:pPr>
        <w:rPr>
          <w:sz w:val="24"/>
          <w:szCs w:val="24"/>
        </w:rPr>
      </w:pPr>
    </w:p>
    <w:p w:rsidR="00F623EA" w:rsidRPr="007B63B2" w:rsidRDefault="00B83C2B" w:rsidP="00F623EA">
      <w:pPr>
        <w:rPr>
          <w:rFonts w:ascii="ＭＳ ゴシック" w:eastAsia="ＭＳ ゴシック" w:hAnsi="ＭＳ ゴシック"/>
          <w:b/>
          <w:sz w:val="24"/>
          <w:szCs w:val="24"/>
        </w:rPr>
      </w:pPr>
      <w:r w:rsidRPr="007B63B2">
        <w:rPr>
          <w:rFonts w:ascii="ＭＳ ゴシック" w:eastAsia="ＭＳ ゴシック" w:hAnsi="ＭＳ ゴシック" w:hint="eastAsia"/>
          <w:b/>
          <w:sz w:val="24"/>
          <w:szCs w:val="24"/>
        </w:rPr>
        <w:t>２</w:t>
      </w:r>
      <w:r w:rsidR="00F623EA" w:rsidRPr="007B63B2">
        <w:rPr>
          <w:rFonts w:ascii="ＭＳ ゴシック" w:eastAsia="ＭＳ ゴシック" w:hAnsi="ＭＳ ゴシック" w:hint="eastAsia"/>
          <w:b/>
          <w:sz w:val="24"/>
          <w:szCs w:val="24"/>
        </w:rPr>
        <w:t xml:space="preserve">　</w:t>
      </w:r>
      <w:r w:rsidR="0053433B" w:rsidRPr="007B63B2">
        <w:rPr>
          <w:rFonts w:ascii="ＭＳ ゴシック" w:eastAsia="ＭＳ ゴシック" w:hAnsi="ＭＳ ゴシック" w:hint="eastAsia"/>
          <w:b/>
          <w:sz w:val="24"/>
          <w:szCs w:val="24"/>
        </w:rPr>
        <w:t>いじめの防止等のために本校</w:t>
      </w:r>
      <w:r w:rsidR="00B61B5D" w:rsidRPr="007B63B2">
        <w:rPr>
          <w:rFonts w:ascii="ＭＳ ゴシック" w:eastAsia="ＭＳ ゴシック" w:hAnsi="ＭＳ ゴシック" w:hint="eastAsia"/>
          <w:b/>
          <w:sz w:val="24"/>
          <w:szCs w:val="24"/>
        </w:rPr>
        <w:t>が実施する施策</w:t>
      </w:r>
    </w:p>
    <w:p w:rsidR="00B83C2B" w:rsidRPr="007B63B2" w:rsidRDefault="00B83C2B" w:rsidP="00B83C2B">
      <w:pPr>
        <w:rPr>
          <w:rFonts w:asciiTheme="majorEastAsia" w:eastAsiaTheme="majorEastAsia" w:hAnsiTheme="majorEastAsia"/>
          <w:b/>
          <w:sz w:val="24"/>
          <w:szCs w:val="24"/>
        </w:rPr>
      </w:pPr>
      <w:r w:rsidRPr="007B63B2">
        <w:rPr>
          <w:rFonts w:asciiTheme="majorEastAsia" w:eastAsiaTheme="majorEastAsia" w:hAnsiTheme="majorEastAsia" w:hint="eastAsia"/>
          <w:b/>
          <w:sz w:val="24"/>
          <w:szCs w:val="24"/>
        </w:rPr>
        <w:t>（１）学校いじめ防止基本方針の策定</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072"/>
      </w:tblGrid>
      <w:tr w:rsidR="00B83C2B" w:rsidRPr="007B63B2" w:rsidTr="00261CAE">
        <w:trPr>
          <w:trHeight w:val="1185"/>
        </w:trPr>
        <w:tc>
          <w:tcPr>
            <w:tcW w:w="9072" w:type="dxa"/>
          </w:tcPr>
          <w:p w:rsidR="00B83C2B" w:rsidRPr="007B63B2" w:rsidRDefault="00B83C2B" w:rsidP="007B63B2">
            <w:pPr>
              <w:rPr>
                <w:sz w:val="24"/>
                <w:szCs w:val="24"/>
              </w:rPr>
            </w:pPr>
            <w:r w:rsidRPr="007B63B2">
              <w:rPr>
                <w:rFonts w:hint="eastAsia"/>
                <w:sz w:val="24"/>
                <w:szCs w:val="24"/>
              </w:rPr>
              <w:t>（学校いじめ防止基本方針）</w:t>
            </w:r>
          </w:p>
          <w:p w:rsidR="00B83C2B" w:rsidRPr="007B63B2" w:rsidRDefault="00B83C2B" w:rsidP="007B63B2">
            <w:pPr>
              <w:ind w:left="240" w:hangingChars="100" w:hanging="240"/>
              <w:rPr>
                <w:sz w:val="24"/>
                <w:szCs w:val="24"/>
              </w:rPr>
            </w:pPr>
            <w:r w:rsidRPr="007B63B2">
              <w:rPr>
                <w:rFonts w:hint="eastAsia"/>
                <w:sz w:val="24"/>
                <w:szCs w:val="24"/>
              </w:rPr>
              <w:t>第１３条　学校は、いじめ防止基本方針又は地方いじめ防止基本方針を参酌し、その学校の実情に応じ、当該学校におけるいじめの防止等のための対策に関する基本的な方針を定めるものとする。</w:t>
            </w:r>
          </w:p>
        </w:tc>
      </w:tr>
    </w:tbl>
    <w:p w:rsidR="00B83C2B" w:rsidRPr="007B63B2" w:rsidRDefault="00B83C2B" w:rsidP="007B63B2">
      <w:pPr>
        <w:ind w:leftChars="200" w:left="420" w:firstLineChars="100" w:firstLine="240"/>
        <w:rPr>
          <w:sz w:val="24"/>
          <w:szCs w:val="24"/>
        </w:rPr>
      </w:pPr>
      <w:r w:rsidRPr="007B63B2">
        <w:rPr>
          <w:rFonts w:hint="eastAsia"/>
          <w:sz w:val="24"/>
          <w:szCs w:val="24"/>
        </w:rPr>
        <w:t>本校は、国のいじめ防止基本方針、埼玉県基本方針、吉川市基本方針を参考にして、自らの学校として、どのようにいじめの防止等の取組を行うかについての基本的な方向や取組の内容等を「学校いじめ防止基本</w:t>
      </w:r>
      <w:r w:rsidR="00442D77" w:rsidRPr="007B63B2">
        <w:rPr>
          <w:rFonts w:hint="eastAsia"/>
          <w:sz w:val="24"/>
          <w:szCs w:val="24"/>
        </w:rPr>
        <w:t>方針」（以下「学校基本方針」という。）として、</w:t>
      </w:r>
      <w:r w:rsidRPr="007B63B2">
        <w:rPr>
          <w:rFonts w:hint="eastAsia"/>
          <w:sz w:val="24"/>
          <w:szCs w:val="24"/>
        </w:rPr>
        <w:t>いじめの防止等のための具体的な実施計画や実施体制</w:t>
      </w:r>
      <w:r w:rsidRPr="007B63B2">
        <w:rPr>
          <w:rFonts w:ascii="ＭＳ 明朝" w:hAnsi="ＭＳ 明朝" w:hint="eastAsia"/>
          <w:sz w:val="24"/>
          <w:szCs w:val="24"/>
        </w:rPr>
        <w:t>を定める</w:t>
      </w:r>
      <w:r w:rsidR="00442D77" w:rsidRPr="007B63B2">
        <w:rPr>
          <w:rFonts w:ascii="ＭＳ 明朝" w:hAnsi="ＭＳ 明朝" w:hint="eastAsia"/>
          <w:sz w:val="24"/>
          <w:szCs w:val="24"/>
        </w:rPr>
        <w:t>。</w:t>
      </w:r>
    </w:p>
    <w:p w:rsidR="00B83C2B" w:rsidRPr="007B63B2" w:rsidRDefault="00B83C2B" w:rsidP="007B63B2">
      <w:pPr>
        <w:ind w:leftChars="200" w:left="420" w:firstLineChars="100" w:firstLine="240"/>
        <w:rPr>
          <w:sz w:val="24"/>
          <w:szCs w:val="24"/>
        </w:rPr>
      </w:pPr>
    </w:p>
    <w:p w:rsidR="00B83C2B" w:rsidRPr="007B63B2" w:rsidRDefault="007A034A" w:rsidP="00B83C2B">
      <w:pPr>
        <w:rPr>
          <w:rFonts w:asciiTheme="majorEastAsia" w:eastAsiaTheme="majorEastAsia" w:hAnsiTheme="majorEastAsia"/>
          <w:b/>
          <w:sz w:val="24"/>
          <w:szCs w:val="24"/>
        </w:rPr>
      </w:pPr>
      <w:r w:rsidRPr="007B63B2">
        <w:rPr>
          <w:rFonts w:asciiTheme="majorEastAsia" w:eastAsiaTheme="majorEastAsia" w:hAnsiTheme="majorEastAsia" w:hint="eastAsia"/>
          <w:b/>
          <w:sz w:val="24"/>
          <w:szCs w:val="24"/>
        </w:rPr>
        <w:t>（２）本</w:t>
      </w:r>
      <w:r w:rsidR="00B83C2B" w:rsidRPr="007B63B2">
        <w:rPr>
          <w:rFonts w:asciiTheme="majorEastAsia" w:eastAsiaTheme="majorEastAsia" w:hAnsiTheme="majorEastAsia" w:hint="eastAsia"/>
          <w:b/>
          <w:sz w:val="24"/>
          <w:szCs w:val="24"/>
        </w:rPr>
        <w:t>校におけるいじめの防止等の対策のための組織</w:t>
      </w:r>
    </w:p>
    <w:tbl>
      <w:tblPr>
        <w:tblW w:w="907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072"/>
      </w:tblGrid>
      <w:tr w:rsidR="00B83C2B" w:rsidRPr="007B63B2" w:rsidTr="007B63B2">
        <w:trPr>
          <w:trHeight w:val="1440"/>
        </w:trPr>
        <w:tc>
          <w:tcPr>
            <w:tcW w:w="9072" w:type="dxa"/>
          </w:tcPr>
          <w:p w:rsidR="00B83C2B" w:rsidRPr="007B63B2" w:rsidRDefault="00B83C2B" w:rsidP="007B63B2">
            <w:pPr>
              <w:rPr>
                <w:sz w:val="24"/>
                <w:szCs w:val="24"/>
              </w:rPr>
            </w:pPr>
            <w:r w:rsidRPr="007B63B2">
              <w:rPr>
                <w:rFonts w:hint="eastAsia"/>
                <w:sz w:val="24"/>
                <w:szCs w:val="24"/>
              </w:rPr>
              <w:t>（学校におけるいじめの防止等の対策のための組織）</w:t>
            </w:r>
          </w:p>
          <w:p w:rsidR="00B83C2B" w:rsidRPr="007B63B2" w:rsidRDefault="00B83C2B" w:rsidP="007B63B2">
            <w:pPr>
              <w:ind w:left="240" w:hangingChars="100" w:hanging="240"/>
              <w:rPr>
                <w:sz w:val="24"/>
                <w:szCs w:val="24"/>
              </w:rPr>
            </w:pPr>
            <w:r w:rsidRPr="007B63B2">
              <w:rPr>
                <w:rFonts w:hint="eastAsia"/>
                <w:sz w:val="24"/>
                <w:szCs w:val="24"/>
              </w:rPr>
              <w:t>第２２条　学校は、当該学校におけるいじめの防止等に関する措置を実効的に行うため、当該学校の複数の教職員、心理、福祉等に関する専門的な知識を有する者その他の関係者により構成されるいじめの防止等の対策のための組織を置くものとする。</w:t>
            </w:r>
          </w:p>
        </w:tc>
      </w:tr>
    </w:tbl>
    <w:p w:rsidR="00B83C2B" w:rsidRPr="007B63B2" w:rsidRDefault="0041518D" w:rsidP="007B63B2">
      <w:pPr>
        <w:ind w:leftChars="200" w:left="420" w:firstLineChars="100" w:firstLine="240"/>
        <w:rPr>
          <w:rFonts w:ascii="ＭＳ 明朝" w:hAnsi="ＭＳ 明朝"/>
          <w:sz w:val="24"/>
          <w:szCs w:val="24"/>
        </w:rPr>
      </w:pPr>
      <w:r w:rsidRPr="007B63B2">
        <w:rPr>
          <w:rFonts w:hint="eastAsia"/>
          <w:sz w:val="24"/>
          <w:szCs w:val="24"/>
        </w:rPr>
        <w:t>本</w:t>
      </w:r>
      <w:r w:rsidR="00B83C2B" w:rsidRPr="007B63B2">
        <w:rPr>
          <w:rFonts w:hint="eastAsia"/>
          <w:sz w:val="24"/>
          <w:szCs w:val="24"/>
        </w:rPr>
        <w:t>校は、いじめ</w:t>
      </w:r>
      <w:r w:rsidR="004B2926" w:rsidRPr="007B63B2">
        <w:rPr>
          <w:rFonts w:hint="eastAsia"/>
          <w:sz w:val="24"/>
          <w:szCs w:val="24"/>
        </w:rPr>
        <w:t>の防止、いじめの早期発見及びいじめへの対処等に関する措置を実効的かつ組織的</w:t>
      </w:r>
      <w:r w:rsidR="00B83C2B" w:rsidRPr="007B63B2">
        <w:rPr>
          <w:rFonts w:hint="eastAsia"/>
          <w:sz w:val="24"/>
          <w:szCs w:val="24"/>
        </w:rPr>
        <w:t>に行うため、</w:t>
      </w:r>
      <w:r w:rsidR="00261CAE" w:rsidRPr="007B63B2">
        <w:rPr>
          <w:rFonts w:hint="eastAsia"/>
          <w:sz w:val="24"/>
          <w:szCs w:val="24"/>
        </w:rPr>
        <w:t>旭小</w:t>
      </w:r>
      <w:r w:rsidR="004B2926" w:rsidRPr="007B63B2">
        <w:rPr>
          <w:rFonts w:hint="eastAsia"/>
          <w:sz w:val="24"/>
          <w:szCs w:val="24"/>
        </w:rPr>
        <w:t>学校いじめ問題対策委員会（以下「問題対策委員会」という。）を設置する。</w:t>
      </w:r>
    </w:p>
    <w:p w:rsidR="00B83C2B" w:rsidRPr="00EA0D26" w:rsidRDefault="00B83C2B" w:rsidP="007B63B2">
      <w:pPr>
        <w:ind w:leftChars="200" w:left="420" w:firstLineChars="100" w:firstLine="240"/>
        <w:rPr>
          <w:rFonts w:ascii="ＭＳ 明朝" w:hAnsi="ＭＳ 明朝"/>
          <w:sz w:val="24"/>
          <w:szCs w:val="24"/>
        </w:rPr>
      </w:pPr>
      <w:r w:rsidRPr="00EA0D26">
        <w:rPr>
          <w:rFonts w:ascii="ＭＳ 明朝" w:hAnsi="ＭＳ 明朝" w:hint="eastAsia"/>
          <w:sz w:val="24"/>
          <w:szCs w:val="24"/>
        </w:rPr>
        <w:t>こ</w:t>
      </w:r>
      <w:r w:rsidR="004B2926" w:rsidRPr="00EA0D26">
        <w:rPr>
          <w:rFonts w:ascii="ＭＳ 明朝" w:hAnsi="ＭＳ 明朝" w:hint="eastAsia"/>
          <w:sz w:val="24"/>
          <w:szCs w:val="24"/>
        </w:rPr>
        <w:t>の組織は学校</w:t>
      </w:r>
      <w:r w:rsidR="00CD7574" w:rsidRPr="00EA0D26">
        <w:rPr>
          <w:rFonts w:ascii="ＭＳ 明朝" w:hAnsi="ＭＳ 明朝" w:hint="eastAsia"/>
          <w:sz w:val="24"/>
          <w:szCs w:val="24"/>
        </w:rPr>
        <w:t>いじめ防止</w:t>
      </w:r>
      <w:r w:rsidR="004B2926" w:rsidRPr="00EA0D26">
        <w:rPr>
          <w:rFonts w:ascii="ＭＳ 明朝" w:hAnsi="ＭＳ 明朝" w:hint="eastAsia"/>
          <w:sz w:val="24"/>
          <w:szCs w:val="24"/>
        </w:rPr>
        <w:t>基本方針に基づくいじめの防止等に関する取組を</w:t>
      </w:r>
      <w:r w:rsidRPr="00EA0D26">
        <w:rPr>
          <w:rFonts w:ascii="ＭＳ 明朝" w:hAnsi="ＭＳ 明朝" w:hint="eastAsia"/>
          <w:sz w:val="24"/>
          <w:szCs w:val="24"/>
        </w:rPr>
        <w:t>行う際の中核となる組織であり、実際にいじめ若しくはいじめと疑われる事案が発生したときの事実確認や重大事態が起きたときの調査をする組織の母体となるものとする。</w:t>
      </w:r>
    </w:p>
    <w:p w:rsidR="007B63B2" w:rsidRDefault="00B83C2B" w:rsidP="007068B4">
      <w:pPr>
        <w:ind w:leftChars="200" w:left="420" w:firstLineChars="100" w:firstLine="240"/>
        <w:rPr>
          <w:rFonts w:ascii="ＭＳ 明朝" w:hAnsi="ＭＳ 明朝"/>
          <w:sz w:val="24"/>
          <w:szCs w:val="24"/>
        </w:rPr>
      </w:pPr>
      <w:r w:rsidRPr="00EA0D26">
        <w:rPr>
          <w:rFonts w:ascii="ＭＳ 明朝" w:hAnsi="ＭＳ 明朝" w:hint="eastAsia"/>
          <w:sz w:val="24"/>
          <w:szCs w:val="24"/>
        </w:rPr>
        <w:t>この組織の構成員には、</w:t>
      </w:r>
      <w:r w:rsidR="00BC665C" w:rsidRPr="00EA0D26">
        <w:rPr>
          <w:rFonts w:ascii="ＭＳ 明朝" w:hAnsi="ＭＳ 明朝" w:hint="eastAsia"/>
          <w:sz w:val="24"/>
          <w:szCs w:val="24"/>
        </w:rPr>
        <w:t>校長、教頭</w:t>
      </w:r>
      <w:r w:rsidRPr="00EA0D26">
        <w:rPr>
          <w:rFonts w:ascii="ＭＳ 明朝" w:hAnsi="ＭＳ 明朝" w:hint="eastAsia"/>
          <w:sz w:val="24"/>
          <w:szCs w:val="24"/>
        </w:rPr>
        <w:t>、主幹教諭</w:t>
      </w:r>
      <w:r w:rsidR="00F3386A" w:rsidRPr="00EA0D26">
        <w:rPr>
          <w:rFonts w:ascii="ＭＳ 明朝" w:hAnsi="ＭＳ 明朝" w:hint="eastAsia"/>
          <w:sz w:val="24"/>
          <w:szCs w:val="24"/>
        </w:rPr>
        <w:t>または</w:t>
      </w:r>
      <w:r w:rsidRPr="00EA0D26">
        <w:rPr>
          <w:rFonts w:ascii="ＭＳ 明朝" w:hAnsi="ＭＳ 明朝" w:hint="eastAsia"/>
          <w:sz w:val="24"/>
          <w:szCs w:val="24"/>
        </w:rPr>
        <w:t>教務</w:t>
      </w:r>
      <w:r w:rsidR="00F3386A" w:rsidRPr="00EA0D26">
        <w:rPr>
          <w:rFonts w:ascii="ＭＳ 明朝" w:hAnsi="ＭＳ 明朝" w:hint="eastAsia"/>
          <w:sz w:val="24"/>
          <w:szCs w:val="24"/>
        </w:rPr>
        <w:t>主任</w:t>
      </w:r>
      <w:r w:rsidR="004B2926" w:rsidRPr="00EA0D26">
        <w:rPr>
          <w:rFonts w:ascii="ＭＳ 明朝" w:hAnsi="ＭＳ 明朝" w:hint="eastAsia"/>
          <w:sz w:val="24"/>
          <w:szCs w:val="24"/>
        </w:rPr>
        <w:t>、生徒指導主任、</w:t>
      </w:r>
      <w:r w:rsidR="00261CAE" w:rsidRPr="00EA0D26">
        <w:rPr>
          <w:rFonts w:ascii="ＭＳ 明朝" w:hAnsi="ＭＳ 明朝" w:hint="eastAsia"/>
          <w:sz w:val="24"/>
          <w:szCs w:val="24"/>
        </w:rPr>
        <w:t>教育相談主任、</w:t>
      </w:r>
      <w:r w:rsidR="004B2926" w:rsidRPr="00EA0D26">
        <w:rPr>
          <w:rFonts w:ascii="ＭＳ 明朝" w:hAnsi="ＭＳ 明朝" w:hint="eastAsia"/>
          <w:sz w:val="24"/>
          <w:szCs w:val="24"/>
        </w:rPr>
        <w:t>養護教諭</w:t>
      </w:r>
      <w:r w:rsidR="00CF0770" w:rsidRPr="00EA0D26">
        <w:rPr>
          <w:rFonts w:ascii="ＭＳ 明朝" w:hAnsi="ＭＳ 明朝" w:hint="eastAsia"/>
          <w:sz w:val="24"/>
          <w:szCs w:val="24"/>
        </w:rPr>
        <w:t>、</w:t>
      </w:r>
      <w:r w:rsidR="00921865" w:rsidRPr="00EA0D26">
        <w:rPr>
          <w:rFonts w:ascii="ＭＳ 明朝" w:hAnsi="ＭＳ 明朝" w:hint="eastAsia"/>
          <w:sz w:val="24"/>
          <w:szCs w:val="24"/>
        </w:rPr>
        <w:t>あおぞら</w:t>
      </w:r>
      <w:bookmarkStart w:id="0" w:name="_GoBack"/>
      <w:bookmarkEnd w:id="0"/>
      <w:r w:rsidR="00CF0770" w:rsidRPr="00EA0D26">
        <w:rPr>
          <w:rFonts w:ascii="ＭＳ 明朝" w:hAnsi="ＭＳ 明朝" w:hint="eastAsia"/>
          <w:sz w:val="24"/>
          <w:szCs w:val="24"/>
        </w:rPr>
        <w:t>相談員</w:t>
      </w:r>
      <w:r w:rsidR="004B2926" w:rsidRPr="00EA0D26">
        <w:rPr>
          <w:rFonts w:ascii="ＭＳ 明朝" w:hAnsi="ＭＳ 明朝" w:hint="eastAsia"/>
          <w:sz w:val="24"/>
          <w:szCs w:val="24"/>
        </w:rPr>
        <w:t>を</w:t>
      </w:r>
      <w:r w:rsidRPr="00EA0D26">
        <w:rPr>
          <w:rFonts w:ascii="ＭＳ 明朝" w:hAnsi="ＭＳ 明朝" w:hint="eastAsia"/>
          <w:sz w:val="24"/>
          <w:szCs w:val="24"/>
        </w:rPr>
        <w:t>充てる。個々の事案</w:t>
      </w:r>
      <w:r w:rsidR="004B2926" w:rsidRPr="00EA0D26">
        <w:rPr>
          <w:rFonts w:ascii="ＭＳ 明朝" w:hAnsi="ＭＳ 明朝" w:hint="eastAsia"/>
          <w:sz w:val="24"/>
          <w:szCs w:val="24"/>
        </w:rPr>
        <w:t>により、学級担任等が参加可能とす</w:t>
      </w:r>
      <w:r w:rsidRPr="00EA0D26">
        <w:rPr>
          <w:rFonts w:ascii="ＭＳ 明朝" w:hAnsi="ＭＳ 明朝" w:hint="eastAsia"/>
          <w:sz w:val="24"/>
          <w:szCs w:val="24"/>
        </w:rPr>
        <w:t>る</w:t>
      </w:r>
      <w:r w:rsidR="00CD7574" w:rsidRPr="00EA0D26">
        <w:rPr>
          <w:rFonts w:ascii="ＭＳ 明朝" w:hAnsi="ＭＳ 明朝" w:hint="eastAsia"/>
          <w:sz w:val="24"/>
          <w:szCs w:val="24"/>
        </w:rPr>
        <w:t>など柔軟な組織とする</w:t>
      </w:r>
      <w:r w:rsidRPr="00EA0D26">
        <w:rPr>
          <w:rFonts w:ascii="ＭＳ 明朝" w:hAnsi="ＭＳ 明朝" w:hint="eastAsia"/>
          <w:sz w:val="24"/>
          <w:szCs w:val="24"/>
        </w:rPr>
        <w:t>。</w:t>
      </w:r>
    </w:p>
    <w:p w:rsidR="00752926" w:rsidRDefault="00752926" w:rsidP="00CD7574">
      <w:pPr>
        <w:rPr>
          <w:rFonts w:ascii="ＭＳ 明朝" w:hAnsi="ＭＳ 明朝" w:hint="eastAsia"/>
          <w:sz w:val="24"/>
          <w:szCs w:val="24"/>
        </w:rPr>
      </w:pPr>
    </w:p>
    <w:p w:rsidR="007068B4" w:rsidRDefault="007068B4" w:rsidP="00CD7574">
      <w:pPr>
        <w:rPr>
          <w:rFonts w:ascii="ＭＳ 明朝" w:hAnsi="ＭＳ 明朝" w:hint="eastAsia"/>
          <w:sz w:val="24"/>
          <w:szCs w:val="24"/>
        </w:rPr>
      </w:pPr>
    </w:p>
    <w:p w:rsidR="007068B4" w:rsidRDefault="007068B4" w:rsidP="00CD7574">
      <w:pPr>
        <w:rPr>
          <w:rFonts w:ascii="ＭＳ 明朝" w:hAnsi="ＭＳ 明朝"/>
          <w:sz w:val="24"/>
          <w:szCs w:val="24"/>
        </w:rPr>
      </w:pPr>
    </w:p>
    <w:p w:rsidR="00752926" w:rsidRDefault="00752926" w:rsidP="00CD7574">
      <w:pPr>
        <w:rPr>
          <w:rFonts w:ascii="ＭＳ 明朝" w:hAnsi="ＭＳ 明朝"/>
          <w:sz w:val="24"/>
          <w:szCs w:val="24"/>
        </w:rPr>
      </w:pPr>
    </w:p>
    <w:p w:rsidR="00752926" w:rsidRPr="007B63B2" w:rsidRDefault="00752926" w:rsidP="00CD7574">
      <w:pPr>
        <w:rPr>
          <w:rFonts w:ascii="ＭＳ 明朝" w:hAnsi="ＭＳ 明朝"/>
          <w:sz w:val="24"/>
          <w:szCs w:val="24"/>
        </w:rPr>
      </w:pPr>
    </w:p>
    <w:p w:rsidR="00B83C2B" w:rsidRPr="00EA0D26" w:rsidRDefault="007A034A" w:rsidP="00B83C2B">
      <w:pPr>
        <w:rPr>
          <w:rFonts w:asciiTheme="majorEastAsia" w:eastAsiaTheme="majorEastAsia" w:hAnsiTheme="majorEastAsia"/>
          <w:b/>
          <w:sz w:val="24"/>
          <w:szCs w:val="24"/>
        </w:rPr>
      </w:pPr>
      <w:r w:rsidRPr="00EA0D26">
        <w:rPr>
          <w:rFonts w:asciiTheme="majorEastAsia" w:eastAsiaTheme="majorEastAsia" w:hAnsiTheme="majorEastAsia" w:hint="eastAsia"/>
          <w:b/>
          <w:sz w:val="24"/>
          <w:szCs w:val="24"/>
        </w:rPr>
        <w:lastRenderedPageBreak/>
        <w:t>（３）本</w:t>
      </w:r>
      <w:r w:rsidR="00B83C2B" w:rsidRPr="00EA0D26">
        <w:rPr>
          <w:rFonts w:asciiTheme="majorEastAsia" w:eastAsiaTheme="majorEastAsia" w:hAnsiTheme="majorEastAsia" w:hint="eastAsia"/>
          <w:b/>
          <w:sz w:val="24"/>
          <w:szCs w:val="24"/>
        </w:rPr>
        <w:t>校におけるいじめの防止等に関する措置</w:t>
      </w:r>
    </w:p>
    <w:p w:rsidR="00E90EE4" w:rsidRPr="00EA0D26" w:rsidRDefault="007A034A" w:rsidP="007B63B2">
      <w:pPr>
        <w:ind w:leftChars="200" w:left="420" w:firstLineChars="100" w:firstLine="240"/>
        <w:rPr>
          <w:sz w:val="24"/>
          <w:szCs w:val="24"/>
        </w:rPr>
      </w:pPr>
      <w:r w:rsidRPr="00EA0D26">
        <w:rPr>
          <w:rFonts w:hint="eastAsia"/>
          <w:sz w:val="24"/>
          <w:szCs w:val="24"/>
        </w:rPr>
        <w:t>本校は、</w:t>
      </w:r>
      <w:r w:rsidR="00E90EE4" w:rsidRPr="00EA0D26">
        <w:rPr>
          <w:rFonts w:hint="eastAsia"/>
          <w:sz w:val="24"/>
          <w:szCs w:val="24"/>
        </w:rPr>
        <w:t>教育委員会</w:t>
      </w:r>
      <w:r w:rsidRPr="00EA0D26">
        <w:rPr>
          <w:rFonts w:hint="eastAsia"/>
          <w:sz w:val="24"/>
          <w:szCs w:val="24"/>
        </w:rPr>
        <w:t>と</w:t>
      </w:r>
      <w:r w:rsidR="00E90EE4" w:rsidRPr="00EA0D26">
        <w:rPr>
          <w:rFonts w:hint="eastAsia"/>
          <w:sz w:val="24"/>
          <w:szCs w:val="24"/>
        </w:rPr>
        <w:t>連携して、いじめの防止や早期発見、いじめが発生した際の対処等に当たる。</w:t>
      </w:r>
    </w:p>
    <w:p w:rsidR="00E90EE4" w:rsidRPr="00EA0D26" w:rsidRDefault="00E90EE4" w:rsidP="00E90EE4">
      <w:pPr>
        <w:ind w:leftChars="200" w:left="420"/>
        <w:rPr>
          <w:sz w:val="24"/>
          <w:szCs w:val="24"/>
        </w:rPr>
      </w:pPr>
      <w:r w:rsidRPr="00EA0D26">
        <w:rPr>
          <w:rFonts w:hint="eastAsia"/>
          <w:sz w:val="24"/>
          <w:szCs w:val="24"/>
        </w:rPr>
        <w:t>ア　いじめの防止</w:t>
      </w:r>
    </w:p>
    <w:p w:rsidR="00E90EE4" w:rsidRPr="00EA0D26" w:rsidRDefault="00E90EE4" w:rsidP="007B63B2">
      <w:pPr>
        <w:ind w:leftChars="300" w:left="630" w:firstLineChars="100" w:firstLine="240"/>
        <w:rPr>
          <w:sz w:val="24"/>
          <w:szCs w:val="24"/>
        </w:rPr>
      </w:pPr>
      <w:r w:rsidRPr="00EA0D26">
        <w:rPr>
          <w:rFonts w:hint="eastAsia"/>
          <w:sz w:val="24"/>
          <w:szCs w:val="24"/>
        </w:rPr>
        <w:t>いじめはどの子供にも起こりうるという事実を踏まえ、全ての児童を対象に、いじめの未然防止に取り組む。</w:t>
      </w:r>
      <w:r w:rsidR="00CD7574" w:rsidRPr="00EA0D26">
        <w:rPr>
          <w:rFonts w:hint="eastAsia"/>
          <w:sz w:val="24"/>
          <w:szCs w:val="24"/>
        </w:rPr>
        <w:t>その際、</w:t>
      </w:r>
    </w:p>
    <w:p w:rsidR="002A6672" w:rsidRPr="00EA0D26" w:rsidRDefault="002A6672" w:rsidP="007B63B2">
      <w:pPr>
        <w:ind w:leftChars="199" w:left="910" w:hangingChars="205" w:hanging="492"/>
        <w:rPr>
          <w:rFonts w:asciiTheme="minorEastAsia" w:hAnsiTheme="minorEastAsia"/>
          <w:sz w:val="24"/>
          <w:szCs w:val="24"/>
        </w:rPr>
      </w:pPr>
      <w:r w:rsidRPr="00EA0D26">
        <w:rPr>
          <w:rFonts w:asciiTheme="minorEastAsia" w:hAnsiTheme="minorEastAsia"/>
          <w:sz w:val="24"/>
          <w:szCs w:val="24"/>
        </w:rPr>
        <w:t xml:space="preserve">　・いじめは重大な人権侵害に当たり、被害者、加害者及び周囲の児童に大きな傷を残すものであり、決して許されないこと。</w:t>
      </w:r>
    </w:p>
    <w:p w:rsidR="002A6672" w:rsidRPr="00EA0D26" w:rsidRDefault="002A6672" w:rsidP="007B63B2">
      <w:pPr>
        <w:ind w:leftChars="-94" w:left="1003" w:hangingChars="500" w:hanging="1200"/>
        <w:rPr>
          <w:rFonts w:asciiTheme="minorEastAsia" w:hAnsiTheme="minorEastAsia"/>
          <w:sz w:val="24"/>
          <w:szCs w:val="24"/>
        </w:rPr>
      </w:pPr>
      <w:r w:rsidRPr="00EA0D26">
        <w:rPr>
          <w:rFonts w:asciiTheme="minorEastAsia" w:hAnsiTheme="minorEastAsia"/>
          <w:sz w:val="24"/>
          <w:szCs w:val="24"/>
        </w:rPr>
        <w:t xml:space="preserve">　　　</w:t>
      </w:r>
      <w:r w:rsidRPr="00EA0D26">
        <w:rPr>
          <w:rFonts w:asciiTheme="minorEastAsia" w:hAnsiTheme="minorEastAsia" w:hint="eastAsia"/>
          <w:sz w:val="24"/>
          <w:szCs w:val="24"/>
        </w:rPr>
        <w:t xml:space="preserve">　</w:t>
      </w:r>
      <w:r w:rsidRPr="00EA0D26">
        <w:rPr>
          <w:rFonts w:asciiTheme="minorEastAsia" w:hAnsiTheme="minorEastAsia"/>
          <w:sz w:val="24"/>
          <w:szCs w:val="24"/>
        </w:rPr>
        <w:t>・いじめが刑事罰の対象となり得ること、不法行為に該当し損害賠償責任が発生し得ること。</w:t>
      </w:r>
    </w:p>
    <w:p w:rsidR="002A6672" w:rsidRPr="00EA0D26" w:rsidRDefault="002A6672" w:rsidP="007068B4">
      <w:pPr>
        <w:ind w:leftChars="-98" w:left="708" w:hangingChars="381" w:hanging="914"/>
        <w:rPr>
          <w:rFonts w:asciiTheme="minorEastAsia" w:hAnsiTheme="minorEastAsia"/>
          <w:sz w:val="24"/>
          <w:szCs w:val="24"/>
        </w:rPr>
      </w:pPr>
      <w:r w:rsidRPr="00EA0D26">
        <w:rPr>
          <w:rFonts w:asciiTheme="minorEastAsia" w:hAnsiTheme="minorEastAsia"/>
          <w:sz w:val="24"/>
          <w:szCs w:val="24"/>
        </w:rPr>
        <w:t xml:space="preserve">　　　</w:t>
      </w:r>
      <w:r w:rsidR="007068B4">
        <w:rPr>
          <w:rFonts w:asciiTheme="minorEastAsia" w:hAnsiTheme="minorEastAsia" w:hint="eastAsia"/>
          <w:sz w:val="24"/>
          <w:szCs w:val="24"/>
        </w:rPr>
        <w:t xml:space="preserve">　</w:t>
      </w:r>
      <w:r w:rsidRPr="00EA0D26">
        <w:rPr>
          <w:rFonts w:asciiTheme="minorEastAsia" w:hAnsiTheme="minorEastAsia"/>
          <w:sz w:val="24"/>
          <w:szCs w:val="24"/>
        </w:rPr>
        <w:t>等についても、実例を示しながら、人権を守ることの重要性やいじめの法律上の扱いを学習する取組を行う。</w:t>
      </w:r>
    </w:p>
    <w:p w:rsidR="002A6672" w:rsidRPr="00EA0D26" w:rsidRDefault="002A6672" w:rsidP="007B63B2">
      <w:pPr>
        <w:ind w:left="648" w:hangingChars="270" w:hanging="648"/>
        <w:rPr>
          <w:sz w:val="24"/>
          <w:szCs w:val="24"/>
        </w:rPr>
      </w:pPr>
      <w:r w:rsidRPr="00EA0D26">
        <w:rPr>
          <w:rFonts w:asciiTheme="minorEastAsia" w:hAnsiTheme="minorEastAsia"/>
          <w:sz w:val="24"/>
          <w:szCs w:val="24"/>
        </w:rPr>
        <w:t xml:space="preserve">　　　　東日本大震災により被災した児童又は原子力発電所事故により避難し</w:t>
      </w:r>
      <w:r w:rsidRPr="00EA0D26">
        <w:rPr>
          <w:sz w:val="24"/>
          <w:szCs w:val="24"/>
        </w:rPr>
        <w:t>ている児童に対する心のケアを適切に行い、細心の注意を払いながら、被災児童に対するいじめの未然防止・早期発見に取り組む。</w:t>
      </w:r>
    </w:p>
    <w:p w:rsidR="002A6672" w:rsidRPr="00EA0D26" w:rsidRDefault="002A6672" w:rsidP="002A6672">
      <w:pPr>
        <w:pStyle w:val="ab"/>
        <w:ind w:leftChars="300" w:left="630"/>
        <w:rPr>
          <w:szCs w:val="24"/>
        </w:rPr>
      </w:pPr>
      <w:r w:rsidRPr="00EA0D26">
        <w:rPr>
          <w:rFonts w:hint="eastAsia"/>
          <w:szCs w:val="24"/>
        </w:rPr>
        <w:t xml:space="preserve">　特に配慮が必要な児童については、日常的に当該児童の特性を踏まえた適切な支援を行うとともに、保護者との連携、周囲の児童に対する必要な指導を組織的に行う。</w:t>
      </w:r>
    </w:p>
    <w:p w:rsidR="002A6672" w:rsidRPr="00EA0D26" w:rsidRDefault="002A6672" w:rsidP="002A6672">
      <w:pPr>
        <w:pStyle w:val="ab"/>
        <w:ind w:leftChars="300" w:left="630"/>
        <w:rPr>
          <w:b/>
          <w:szCs w:val="24"/>
        </w:rPr>
      </w:pPr>
      <w:r w:rsidRPr="00EA0D26">
        <w:rPr>
          <w:rFonts w:hint="eastAsia"/>
          <w:szCs w:val="24"/>
        </w:rPr>
        <w:t xml:space="preserve">　児童に対し、傍観者とならず、学校いじめ対策組織への報告をはじめとするいじめを止めさせるための行動をとる重要性を理解させるよう努める。</w:t>
      </w:r>
    </w:p>
    <w:p w:rsidR="00E90EE4" w:rsidRPr="00EA0D26" w:rsidRDefault="002A6672" w:rsidP="007B63B2">
      <w:pPr>
        <w:ind w:leftChars="300" w:left="630" w:firstLineChars="100" w:firstLine="240"/>
        <w:rPr>
          <w:sz w:val="24"/>
          <w:szCs w:val="24"/>
        </w:rPr>
      </w:pPr>
      <w:r w:rsidRPr="00EA0D26">
        <w:rPr>
          <w:rFonts w:hint="eastAsia"/>
          <w:sz w:val="24"/>
          <w:szCs w:val="24"/>
        </w:rPr>
        <w:t>また、</w:t>
      </w:r>
      <w:r w:rsidR="00E90EE4" w:rsidRPr="00EA0D26">
        <w:rPr>
          <w:rFonts w:hint="eastAsia"/>
          <w:sz w:val="24"/>
          <w:szCs w:val="24"/>
        </w:rPr>
        <w:t>未然防止の基本として、児童が心の通じ合うコミュニケーション能力を育み、規律正しい態度で授業や行事に主体的に参加・活躍できるような授業づくりや集団づくりを行う。</w:t>
      </w:r>
    </w:p>
    <w:p w:rsidR="00E90EE4" w:rsidRPr="00EA0D26" w:rsidRDefault="002A6672" w:rsidP="007B63B2">
      <w:pPr>
        <w:ind w:leftChars="300" w:left="630" w:firstLineChars="100" w:firstLine="240"/>
        <w:rPr>
          <w:sz w:val="24"/>
          <w:szCs w:val="24"/>
        </w:rPr>
      </w:pPr>
      <w:r w:rsidRPr="00EA0D26">
        <w:rPr>
          <w:rFonts w:hint="eastAsia"/>
          <w:sz w:val="24"/>
          <w:szCs w:val="24"/>
        </w:rPr>
        <w:t>加えて</w:t>
      </w:r>
      <w:r w:rsidR="00E90EE4" w:rsidRPr="00EA0D26">
        <w:rPr>
          <w:rFonts w:hint="eastAsia"/>
          <w:sz w:val="24"/>
          <w:szCs w:val="24"/>
        </w:rPr>
        <w:t>、集団の一員としての自覚や自信を育むことにより、いたずらにストレスに捕らわれることなく、互いを認め合える人間関係・学校風土をつくる。</w:t>
      </w:r>
    </w:p>
    <w:p w:rsidR="00E90EE4" w:rsidRPr="00EA0D26" w:rsidRDefault="00E90EE4" w:rsidP="007B63B2">
      <w:pPr>
        <w:ind w:leftChars="300" w:left="630" w:firstLineChars="100" w:firstLine="240"/>
        <w:rPr>
          <w:sz w:val="24"/>
          <w:szCs w:val="24"/>
        </w:rPr>
      </w:pPr>
      <w:r w:rsidRPr="00EA0D26">
        <w:rPr>
          <w:rFonts w:hint="eastAsia"/>
          <w:sz w:val="24"/>
          <w:szCs w:val="24"/>
        </w:rPr>
        <w:t>更に、教職員の言動が、児童を傷つけたり、他の児童によるいじめを助長したりすることのないよう、指導の在り方に細心の注意を払う。</w:t>
      </w:r>
    </w:p>
    <w:p w:rsidR="00E90EE4" w:rsidRPr="00EA0D26" w:rsidRDefault="00E90EE4" w:rsidP="00E90EE4">
      <w:pPr>
        <w:rPr>
          <w:sz w:val="24"/>
          <w:szCs w:val="24"/>
        </w:rPr>
      </w:pPr>
      <w:r w:rsidRPr="00EA0D26">
        <w:rPr>
          <w:rFonts w:hint="eastAsia"/>
          <w:sz w:val="24"/>
          <w:szCs w:val="24"/>
        </w:rPr>
        <w:t xml:space="preserve">　　（ア）教師の言動・姿勢</w:t>
      </w:r>
    </w:p>
    <w:p w:rsidR="00E90EE4" w:rsidRPr="00EA0D26" w:rsidRDefault="00E90EE4" w:rsidP="007B63B2">
      <w:pPr>
        <w:ind w:leftChars="400" w:left="840" w:firstLineChars="100" w:firstLine="244"/>
        <w:rPr>
          <w:rFonts w:ascii="ＭＳ 明朝" w:hAnsi="ＭＳ 明朝" w:cs="ＭＳ 明朝"/>
          <w:spacing w:val="2"/>
          <w:kern w:val="0"/>
          <w:sz w:val="24"/>
          <w:szCs w:val="24"/>
        </w:rPr>
      </w:pPr>
      <w:r w:rsidRPr="00EA0D26">
        <w:rPr>
          <w:rFonts w:ascii="ＭＳ 明朝" w:hAnsi="ＭＳ 明朝" w:cs="ＭＳ 明朝" w:hint="eastAsia"/>
          <w:spacing w:val="2"/>
          <w:kern w:val="0"/>
          <w:sz w:val="24"/>
          <w:szCs w:val="24"/>
        </w:rPr>
        <w:t>いじめを未然に防ぐことやいじめが起きたとしても早期に解決が図られるようにするために、教師一人一人が普段の指導について謙虚に振り返る。</w:t>
      </w:r>
    </w:p>
    <w:p w:rsidR="007B63B2" w:rsidRPr="00EA0D26" w:rsidRDefault="00E90EE4" w:rsidP="007B63B2">
      <w:pPr>
        <w:suppressAutoHyphens/>
        <w:kinsoku w:val="0"/>
        <w:overflowPunct w:val="0"/>
        <w:autoSpaceDE w:val="0"/>
        <w:autoSpaceDN w:val="0"/>
        <w:adjustRightInd w:val="0"/>
        <w:textAlignment w:val="baseline"/>
        <w:rPr>
          <w:rFonts w:ascii="ＭＳ 明朝" w:hAnsi="ＭＳ 明朝"/>
          <w:spacing w:val="4"/>
          <w:kern w:val="0"/>
          <w:sz w:val="24"/>
          <w:szCs w:val="24"/>
        </w:rPr>
      </w:pPr>
      <w:r w:rsidRPr="00EA0D26">
        <w:rPr>
          <w:rFonts w:ascii="ＭＳ 明朝" w:hAnsi="ＭＳ 明朝" w:cs="ＭＳ 明朝" w:hint="eastAsia"/>
          <w:spacing w:val="2"/>
          <w:kern w:val="0"/>
          <w:sz w:val="24"/>
          <w:szCs w:val="24"/>
        </w:rPr>
        <w:t xml:space="preserve">　　　　　</w:t>
      </w:r>
      <w:r w:rsidR="001E25F6" w:rsidRPr="00EA0D26">
        <w:rPr>
          <w:rFonts w:ascii="ＭＳ 明朝" w:hAnsi="ＭＳ 明朝" w:cs="ＭＳ 明朝" w:hint="eastAsia"/>
          <w:spacing w:val="2"/>
          <w:kern w:val="0"/>
          <w:sz w:val="24"/>
          <w:szCs w:val="24"/>
        </w:rPr>
        <w:t>また、いじめられている子供の立場で指導・支援を行うために、</w:t>
      </w:r>
    </w:p>
    <w:p w:rsidR="00E90EE4" w:rsidRPr="00EA0D26" w:rsidRDefault="00E90EE4" w:rsidP="00752926">
      <w:pPr>
        <w:suppressAutoHyphens/>
        <w:kinsoku w:val="0"/>
        <w:overflowPunct w:val="0"/>
        <w:autoSpaceDE w:val="0"/>
        <w:autoSpaceDN w:val="0"/>
        <w:adjustRightInd w:val="0"/>
        <w:ind w:leftChars="400" w:left="1084" w:hangingChars="100" w:hanging="244"/>
        <w:textAlignment w:val="baseline"/>
        <w:rPr>
          <w:rFonts w:ascii="ＭＳ 明朝" w:hAnsi="ＭＳ 明朝"/>
          <w:spacing w:val="4"/>
          <w:kern w:val="0"/>
          <w:sz w:val="24"/>
          <w:szCs w:val="24"/>
        </w:rPr>
      </w:pPr>
      <w:r w:rsidRPr="00EA0D26">
        <w:rPr>
          <w:rFonts w:ascii="ＭＳ 明朝" w:hAnsi="ＭＳ 明朝" w:cs="ＭＳ 明朝" w:hint="eastAsia"/>
          <w:spacing w:val="2"/>
          <w:kern w:val="0"/>
          <w:sz w:val="24"/>
          <w:szCs w:val="24"/>
        </w:rPr>
        <w:t>①　子供の悩みを親身になって受け止め、子供の出すサインを、あらゆる機会</w:t>
      </w:r>
      <w:r w:rsidR="00752926" w:rsidRPr="00EA0D26">
        <w:rPr>
          <w:rFonts w:ascii="ＭＳ 明朝" w:hAnsi="ＭＳ 明朝" w:cs="ＭＳ 明朝" w:hint="eastAsia"/>
          <w:spacing w:val="2"/>
          <w:kern w:val="0"/>
          <w:sz w:val="24"/>
          <w:szCs w:val="24"/>
        </w:rPr>
        <w:t xml:space="preserve">　　</w:t>
      </w:r>
      <w:r w:rsidRPr="00EA0D26">
        <w:rPr>
          <w:rFonts w:ascii="ＭＳ 明朝" w:hAnsi="ＭＳ 明朝" w:cs="ＭＳ 明朝" w:hint="eastAsia"/>
          <w:spacing w:val="2"/>
          <w:kern w:val="0"/>
          <w:sz w:val="24"/>
          <w:szCs w:val="24"/>
        </w:rPr>
        <w:t>を捉えて見逃さない。</w:t>
      </w:r>
    </w:p>
    <w:p w:rsidR="00E90EE4" w:rsidRPr="00EA0D26" w:rsidRDefault="00E90EE4" w:rsidP="00752926">
      <w:pPr>
        <w:suppressAutoHyphens/>
        <w:kinsoku w:val="0"/>
        <w:overflowPunct w:val="0"/>
        <w:autoSpaceDE w:val="0"/>
        <w:autoSpaceDN w:val="0"/>
        <w:adjustRightInd w:val="0"/>
        <w:ind w:leftChars="400" w:left="1080" w:hangingChars="100" w:hanging="240"/>
        <w:textAlignment w:val="baseline"/>
        <w:rPr>
          <w:rFonts w:ascii="ＭＳ 明朝" w:hAnsi="ＭＳ 明朝"/>
          <w:spacing w:val="4"/>
          <w:kern w:val="0"/>
          <w:sz w:val="24"/>
          <w:szCs w:val="24"/>
        </w:rPr>
      </w:pPr>
      <w:r w:rsidRPr="00EA0D26">
        <w:rPr>
          <w:rFonts w:ascii="ＭＳ 明朝" w:hAnsi="ＭＳ 明朝" w:cs="ＭＳ 明朝" w:hint="eastAsia"/>
          <w:kern w:val="0"/>
          <w:sz w:val="24"/>
          <w:szCs w:val="24"/>
        </w:rPr>
        <w:t>②　自分の学級や学校にも深刻ないじめ問題が発生しうるという危機意識を持っ</w:t>
      </w:r>
      <w:r w:rsidRPr="00EA0D26">
        <w:rPr>
          <w:rFonts w:ascii="ＭＳ 明朝" w:hAnsi="ＭＳ 明朝" w:cs="ＭＳ 明朝" w:hint="eastAsia"/>
          <w:spacing w:val="2"/>
          <w:kern w:val="0"/>
          <w:sz w:val="24"/>
          <w:szCs w:val="24"/>
        </w:rPr>
        <w:t>て指導に当たる｡</w:t>
      </w:r>
    </w:p>
    <w:p w:rsidR="00E90EE4" w:rsidRPr="00EA0D26" w:rsidRDefault="00E90EE4" w:rsidP="00752926">
      <w:pPr>
        <w:suppressAutoHyphens/>
        <w:kinsoku w:val="0"/>
        <w:overflowPunct w:val="0"/>
        <w:autoSpaceDE w:val="0"/>
        <w:autoSpaceDN w:val="0"/>
        <w:adjustRightInd w:val="0"/>
        <w:ind w:firstLineChars="348" w:firstLine="849"/>
        <w:textAlignment w:val="baseline"/>
        <w:rPr>
          <w:rFonts w:ascii="ＭＳ 明朝" w:hAnsi="ＭＳ 明朝" w:cs="ＭＳ 明朝"/>
          <w:spacing w:val="2"/>
          <w:kern w:val="0"/>
          <w:sz w:val="24"/>
          <w:szCs w:val="24"/>
        </w:rPr>
      </w:pPr>
      <w:r w:rsidRPr="00EA0D26">
        <w:rPr>
          <w:rFonts w:ascii="ＭＳ 明朝" w:hAnsi="ＭＳ 明朝" w:cs="ＭＳ 明朝" w:hint="eastAsia"/>
          <w:spacing w:val="2"/>
          <w:kern w:val="0"/>
          <w:sz w:val="24"/>
          <w:szCs w:val="24"/>
        </w:rPr>
        <w:t>③　いじめられている子供を守り通すことを最優先に指導・支援する。</w:t>
      </w:r>
    </w:p>
    <w:p w:rsidR="00E90EE4" w:rsidRPr="00EA0D26" w:rsidRDefault="00E90EE4" w:rsidP="00752926">
      <w:pPr>
        <w:suppressAutoHyphens/>
        <w:kinsoku w:val="0"/>
        <w:overflowPunct w:val="0"/>
        <w:autoSpaceDE w:val="0"/>
        <w:autoSpaceDN w:val="0"/>
        <w:adjustRightInd w:val="0"/>
        <w:ind w:firstLineChars="343" w:firstLine="851"/>
        <w:textAlignment w:val="baseline"/>
        <w:rPr>
          <w:rFonts w:ascii="ＭＳ 明朝" w:hAnsi="ＭＳ 明朝"/>
          <w:spacing w:val="4"/>
          <w:kern w:val="0"/>
          <w:sz w:val="24"/>
          <w:szCs w:val="24"/>
        </w:rPr>
      </w:pPr>
      <w:r w:rsidRPr="00EA0D26">
        <w:rPr>
          <w:rFonts w:ascii="ＭＳ 明朝" w:hAnsi="ＭＳ 明朝" w:hint="eastAsia"/>
          <w:spacing w:val="4"/>
          <w:kern w:val="0"/>
          <w:sz w:val="24"/>
          <w:szCs w:val="24"/>
        </w:rPr>
        <w:t>④　教師は、日常の教育活動を通して常に子供との信頼関係の醸成に努める。</w:t>
      </w:r>
    </w:p>
    <w:p w:rsidR="00E90EE4" w:rsidRPr="00EA0D26" w:rsidRDefault="00752926" w:rsidP="00752926">
      <w:pPr>
        <w:ind w:leftChars="405" w:left="992" w:hangingChars="58" w:hanging="142"/>
        <w:rPr>
          <w:rFonts w:ascii="ＭＳ 明朝" w:hAnsi="ＭＳ 明朝" w:cs="ＭＳ 明朝"/>
          <w:spacing w:val="2"/>
          <w:kern w:val="0"/>
          <w:sz w:val="24"/>
          <w:szCs w:val="24"/>
        </w:rPr>
      </w:pPr>
      <w:r w:rsidRPr="00EA0D26">
        <w:rPr>
          <w:rFonts w:ascii="ＭＳ 明朝" w:hAnsi="ＭＳ 明朝" w:cs="ＭＳ 明朝" w:hint="eastAsia"/>
          <w:spacing w:val="2"/>
          <w:kern w:val="0"/>
          <w:sz w:val="24"/>
          <w:szCs w:val="24"/>
        </w:rPr>
        <w:t xml:space="preserve">　</w:t>
      </w:r>
      <w:r w:rsidR="00E90EE4" w:rsidRPr="00EA0D26">
        <w:rPr>
          <w:rFonts w:ascii="ＭＳ 明朝" w:hAnsi="ＭＳ 明朝" w:cs="ＭＳ 明朝" w:hint="eastAsia"/>
          <w:spacing w:val="2"/>
          <w:kern w:val="0"/>
          <w:sz w:val="24"/>
          <w:szCs w:val="24"/>
        </w:rPr>
        <w:t>ことを念頭に置いて対応に当たる。</w:t>
      </w:r>
    </w:p>
    <w:p w:rsidR="00752926" w:rsidRPr="00EA0D26" w:rsidRDefault="00752926" w:rsidP="00E90EE4">
      <w:pPr>
        <w:rPr>
          <w:rFonts w:ascii="ＭＳ 明朝" w:hAnsi="ＭＳ 明朝"/>
          <w:sz w:val="24"/>
          <w:szCs w:val="24"/>
        </w:rPr>
      </w:pPr>
    </w:p>
    <w:p w:rsidR="00752926" w:rsidRPr="00EA0D26" w:rsidRDefault="00752926" w:rsidP="00E90EE4">
      <w:pPr>
        <w:rPr>
          <w:rFonts w:ascii="ＭＳ 明朝" w:hAnsi="ＭＳ 明朝"/>
          <w:sz w:val="24"/>
          <w:szCs w:val="24"/>
        </w:rPr>
      </w:pPr>
    </w:p>
    <w:p w:rsidR="00E90EE4" w:rsidRPr="00EA0D26" w:rsidRDefault="00E90EE4" w:rsidP="00E90EE4">
      <w:pPr>
        <w:rPr>
          <w:rFonts w:ascii="ＭＳ 明朝" w:hAnsi="ＭＳ 明朝"/>
          <w:sz w:val="24"/>
          <w:szCs w:val="24"/>
        </w:rPr>
      </w:pPr>
      <w:r w:rsidRPr="00EA0D26">
        <w:rPr>
          <w:rFonts w:ascii="ＭＳ 明朝" w:hAnsi="ＭＳ 明朝" w:hint="eastAsia"/>
          <w:sz w:val="24"/>
          <w:szCs w:val="24"/>
        </w:rPr>
        <w:lastRenderedPageBreak/>
        <w:t xml:space="preserve">　　（イ）学級づくり</w:t>
      </w:r>
    </w:p>
    <w:p w:rsidR="00E90EE4" w:rsidRPr="00EA0D26" w:rsidRDefault="00E90EE4" w:rsidP="007B63B2">
      <w:pPr>
        <w:overflowPunct w:val="0"/>
        <w:ind w:leftChars="400" w:left="840" w:firstLineChars="100" w:firstLine="244"/>
        <w:textAlignment w:val="baseline"/>
        <w:rPr>
          <w:rFonts w:ascii="ＭＳ 明朝" w:hAnsi="ＭＳ 明朝" w:cs="ＭＳ 明朝"/>
          <w:spacing w:val="2"/>
          <w:kern w:val="0"/>
          <w:sz w:val="24"/>
          <w:szCs w:val="24"/>
        </w:rPr>
      </w:pPr>
      <w:r w:rsidRPr="00EA0D26">
        <w:rPr>
          <w:rFonts w:ascii="ＭＳ 明朝" w:hAnsi="ＭＳ 明朝" w:cs="ＭＳ 明朝" w:hint="eastAsia"/>
          <w:spacing w:val="2"/>
          <w:kern w:val="0"/>
          <w:sz w:val="24"/>
          <w:szCs w:val="24"/>
        </w:rPr>
        <w:t>いじめの発生を防止するため、</w:t>
      </w:r>
    </w:p>
    <w:p w:rsidR="00E90EE4" w:rsidRPr="00EA0D26" w:rsidRDefault="00E90EE4" w:rsidP="00752926">
      <w:pPr>
        <w:suppressAutoHyphens/>
        <w:kinsoku w:val="0"/>
        <w:overflowPunct w:val="0"/>
        <w:autoSpaceDE w:val="0"/>
        <w:autoSpaceDN w:val="0"/>
        <w:adjustRightInd w:val="0"/>
        <w:ind w:firstLineChars="379" w:firstLine="849"/>
        <w:textAlignment w:val="baseline"/>
        <w:rPr>
          <w:rFonts w:ascii="ＭＳ 明朝" w:hAnsi="ＭＳ 明朝"/>
          <w:spacing w:val="4"/>
          <w:kern w:val="0"/>
          <w:sz w:val="24"/>
          <w:szCs w:val="24"/>
        </w:rPr>
      </w:pPr>
      <w:r w:rsidRPr="00EA0D26">
        <w:rPr>
          <w:rFonts w:ascii="ＭＳ 明朝" w:hAnsi="ＭＳ 明朝" w:cs="ＭＳ 明朝" w:hint="eastAsia"/>
          <w:spacing w:val="-8"/>
          <w:kern w:val="0"/>
          <w:sz w:val="24"/>
          <w:szCs w:val="24"/>
        </w:rPr>
        <w:t>①　児童が安心して学校生活を送ることができるよう配慮する。</w:t>
      </w:r>
    </w:p>
    <w:p w:rsidR="0016693E" w:rsidRPr="00EA0D26" w:rsidRDefault="00E90EE4" w:rsidP="00752926">
      <w:pPr>
        <w:suppressAutoHyphens/>
        <w:kinsoku w:val="0"/>
        <w:overflowPunct w:val="0"/>
        <w:autoSpaceDE w:val="0"/>
        <w:autoSpaceDN w:val="0"/>
        <w:adjustRightInd w:val="0"/>
        <w:ind w:firstLineChars="379" w:firstLine="849"/>
        <w:textAlignment w:val="baseline"/>
        <w:rPr>
          <w:rFonts w:ascii="ＭＳ 明朝" w:hAnsi="ＭＳ 明朝"/>
          <w:spacing w:val="4"/>
          <w:kern w:val="0"/>
          <w:sz w:val="24"/>
          <w:szCs w:val="24"/>
        </w:rPr>
      </w:pPr>
      <w:r w:rsidRPr="00EA0D26">
        <w:rPr>
          <w:rFonts w:ascii="ＭＳ 明朝" w:hAnsi="ＭＳ 明朝" w:cs="ＭＳ 明朝" w:hint="eastAsia"/>
          <w:spacing w:val="-8"/>
          <w:kern w:val="0"/>
          <w:sz w:val="24"/>
          <w:szCs w:val="24"/>
        </w:rPr>
        <w:t>②　意欲や元気の源になるエネルギーをたくさん与える。</w:t>
      </w:r>
    </w:p>
    <w:p w:rsidR="00E90EE4" w:rsidRPr="00EA0D26" w:rsidRDefault="00E90EE4" w:rsidP="00752926">
      <w:pPr>
        <w:suppressAutoHyphens/>
        <w:kinsoku w:val="0"/>
        <w:overflowPunct w:val="0"/>
        <w:autoSpaceDE w:val="0"/>
        <w:autoSpaceDN w:val="0"/>
        <w:adjustRightInd w:val="0"/>
        <w:ind w:leftChars="406" w:left="1135" w:hangingChars="126" w:hanging="282"/>
        <w:textAlignment w:val="baseline"/>
        <w:rPr>
          <w:rFonts w:ascii="ＭＳ 明朝" w:hAnsi="ＭＳ 明朝"/>
          <w:spacing w:val="4"/>
          <w:kern w:val="0"/>
          <w:sz w:val="24"/>
          <w:szCs w:val="24"/>
        </w:rPr>
      </w:pPr>
      <w:r w:rsidRPr="00EA0D26">
        <w:rPr>
          <w:rFonts w:ascii="ＭＳ 明朝" w:hAnsi="ＭＳ 明朝" w:cs="ＭＳ 明朝" w:hint="eastAsia"/>
          <w:spacing w:val="-8"/>
          <w:kern w:val="0"/>
          <w:sz w:val="24"/>
          <w:szCs w:val="24"/>
        </w:rPr>
        <w:t>③　児童が自分の周りに起こる様々な問題を解決しながら、他者と調和的に生きていくための社会的能力を育てる。</w:t>
      </w:r>
    </w:p>
    <w:p w:rsidR="00E90EE4" w:rsidRPr="00EA0D26" w:rsidRDefault="00E90EE4" w:rsidP="00E90EE4">
      <w:pPr>
        <w:overflowPunct w:val="0"/>
        <w:textAlignment w:val="baseline"/>
        <w:rPr>
          <w:rFonts w:ascii="ＭＳ 明朝" w:hAnsi="ＭＳ 明朝"/>
          <w:spacing w:val="4"/>
          <w:kern w:val="0"/>
          <w:sz w:val="24"/>
          <w:szCs w:val="24"/>
        </w:rPr>
      </w:pPr>
      <w:r w:rsidRPr="00EA0D26">
        <w:rPr>
          <w:rFonts w:ascii="ＭＳ 明朝" w:hAnsi="ＭＳ 明朝" w:cs="ＭＳ 明朝" w:hint="eastAsia"/>
          <w:spacing w:val="-8"/>
          <w:kern w:val="0"/>
          <w:sz w:val="24"/>
          <w:szCs w:val="24"/>
        </w:rPr>
        <w:t xml:space="preserve">　　　　などのポイントを押さえた学級づくりに学校を挙げて取り組む。</w:t>
      </w:r>
    </w:p>
    <w:p w:rsidR="00E90EE4" w:rsidRPr="00EA0D26" w:rsidRDefault="00E90EE4" w:rsidP="00E90EE4">
      <w:pPr>
        <w:rPr>
          <w:sz w:val="24"/>
          <w:szCs w:val="24"/>
        </w:rPr>
      </w:pPr>
      <w:r w:rsidRPr="00EA0D26">
        <w:rPr>
          <w:rFonts w:hint="eastAsia"/>
          <w:sz w:val="24"/>
          <w:szCs w:val="24"/>
        </w:rPr>
        <w:t xml:space="preserve">　　（ウ）学習指導</w:t>
      </w:r>
    </w:p>
    <w:p w:rsidR="00E90EE4" w:rsidRPr="00EA0D26" w:rsidRDefault="00E90EE4" w:rsidP="007B63B2">
      <w:pPr>
        <w:overflowPunct w:val="0"/>
        <w:ind w:leftChars="400" w:left="840" w:firstLineChars="100" w:firstLine="244"/>
        <w:textAlignment w:val="baseline"/>
        <w:rPr>
          <w:rFonts w:ascii="ＭＳ 明朝" w:hAnsi="ＭＳ 明朝"/>
          <w:spacing w:val="4"/>
          <w:kern w:val="0"/>
          <w:sz w:val="24"/>
          <w:szCs w:val="24"/>
        </w:rPr>
      </w:pPr>
      <w:r w:rsidRPr="00EA0D26">
        <w:rPr>
          <w:rFonts w:ascii="ＭＳ 明朝" w:hAnsi="ＭＳ 明朝" w:cs="ＭＳ 明朝" w:hint="eastAsia"/>
          <w:spacing w:val="2"/>
          <w:kern w:val="0"/>
          <w:sz w:val="24"/>
          <w:szCs w:val="24"/>
        </w:rPr>
        <w:t>「学ぶ喜びを味わわせる授業」をすることが、いじめを予防する手立ての一つとなることを学校全体で認識し、授業改善に当たる。授業改善に当たっては、特別支援教育の視点も積極的に加味していく。</w:t>
      </w:r>
    </w:p>
    <w:p w:rsidR="00E90EE4" w:rsidRPr="00EA0D26" w:rsidRDefault="00E90EE4" w:rsidP="00E90EE4">
      <w:pPr>
        <w:rPr>
          <w:rFonts w:ascii="ＭＳ 明朝" w:hAnsi="ＭＳ 明朝"/>
          <w:sz w:val="24"/>
          <w:szCs w:val="24"/>
        </w:rPr>
      </w:pPr>
      <w:r w:rsidRPr="00EA0D26">
        <w:rPr>
          <w:rFonts w:ascii="ＭＳ 明朝" w:hAnsi="ＭＳ 明朝" w:hint="eastAsia"/>
          <w:sz w:val="24"/>
          <w:szCs w:val="24"/>
        </w:rPr>
        <w:t xml:space="preserve">　　（エ）保護者同士のネットワークづくり</w:t>
      </w:r>
    </w:p>
    <w:p w:rsidR="00E90EE4" w:rsidRPr="00EA0D26" w:rsidRDefault="00E90EE4" w:rsidP="007B63B2">
      <w:pPr>
        <w:overflowPunct w:val="0"/>
        <w:ind w:leftChars="300" w:left="870" w:hangingChars="100" w:hanging="240"/>
        <w:textAlignment w:val="baseline"/>
        <w:rPr>
          <w:rFonts w:ascii="ＭＳ 明朝" w:hAnsi="ＭＳ 明朝" w:cs="ＭＳ 明朝"/>
          <w:spacing w:val="2"/>
          <w:kern w:val="0"/>
          <w:sz w:val="24"/>
          <w:szCs w:val="24"/>
        </w:rPr>
      </w:pPr>
      <w:r w:rsidRPr="00EA0D26">
        <w:rPr>
          <w:rFonts w:ascii="ＭＳ 明朝" w:hAnsi="ＭＳ 明朝" w:hint="eastAsia"/>
          <w:sz w:val="24"/>
          <w:szCs w:val="24"/>
        </w:rPr>
        <w:t xml:space="preserve">　　</w:t>
      </w:r>
      <w:r w:rsidRPr="00EA0D26">
        <w:rPr>
          <w:rFonts w:ascii="ＭＳ 明朝" w:hAnsi="ＭＳ 明朝" w:cs="ＭＳ 明朝" w:hint="eastAsia"/>
          <w:spacing w:val="2"/>
          <w:kern w:val="0"/>
          <w:sz w:val="24"/>
          <w:szCs w:val="24"/>
        </w:rPr>
        <w:t>いじめの解決には、保護者同士の親密な関係が重要</w:t>
      </w:r>
      <w:r w:rsidRPr="00EA0D26">
        <w:rPr>
          <w:rFonts w:ascii="ＭＳ 明朝" w:hAnsi="ＭＳ 明朝" w:cs="ＭＳ 明朝" w:hint="eastAsia"/>
          <w:kern w:val="0"/>
          <w:sz w:val="24"/>
          <w:szCs w:val="24"/>
        </w:rPr>
        <w:t>であり、学級規模で保護者同士のネッ</w:t>
      </w:r>
      <w:r w:rsidRPr="00EA0D26">
        <w:rPr>
          <w:rFonts w:ascii="ＭＳ 明朝" w:hAnsi="ＭＳ 明朝" w:cs="ＭＳ 明朝" w:hint="eastAsia"/>
          <w:spacing w:val="2"/>
          <w:kern w:val="0"/>
          <w:sz w:val="24"/>
          <w:szCs w:val="24"/>
        </w:rPr>
        <w:t>トワークづくりを進め、いじめを始めとする問題行動等の情報交換や対策について話し合うことなどを工夫する。</w:t>
      </w:r>
    </w:p>
    <w:p w:rsidR="00E90EE4" w:rsidRPr="00EA0D26" w:rsidRDefault="00E90EE4" w:rsidP="007B63B2">
      <w:pPr>
        <w:overflowPunct w:val="0"/>
        <w:ind w:leftChars="300" w:left="874" w:hangingChars="100" w:hanging="244"/>
        <w:textAlignment w:val="baseline"/>
        <w:rPr>
          <w:rFonts w:ascii="ＭＳ 明朝" w:hAnsi="ＭＳ 明朝" w:cs="ＭＳ 明朝"/>
          <w:spacing w:val="2"/>
          <w:kern w:val="0"/>
          <w:sz w:val="24"/>
          <w:szCs w:val="24"/>
        </w:rPr>
      </w:pPr>
      <w:r w:rsidRPr="00EA0D26">
        <w:rPr>
          <w:rFonts w:ascii="ＭＳ 明朝" w:hAnsi="ＭＳ 明朝" w:cs="ＭＳ 明朝" w:hint="eastAsia"/>
          <w:spacing w:val="2"/>
          <w:kern w:val="0"/>
          <w:sz w:val="24"/>
          <w:szCs w:val="24"/>
        </w:rPr>
        <w:t xml:space="preserve">　　また、「親の学習」の推進を通して、いじめの防止等のための保護者の役割についての啓発を図る。</w:t>
      </w:r>
    </w:p>
    <w:p w:rsidR="00E90EE4" w:rsidRPr="00EA0D26" w:rsidRDefault="00E90EE4" w:rsidP="007B63B2">
      <w:pPr>
        <w:overflowPunct w:val="0"/>
        <w:ind w:leftChars="271" w:left="813" w:hangingChars="100" w:hanging="244"/>
        <w:textAlignment w:val="baseline"/>
        <w:rPr>
          <w:rFonts w:ascii="ＭＳ 明朝" w:hAnsi="ＭＳ 明朝" w:cs="ＭＳ 明朝"/>
          <w:spacing w:val="2"/>
          <w:kern w:val="0"/>
          <w:sz w:val="24"/>
          <w:szCs w:val="24"/>
        </w:rPr>
      </w:pPr>
    </w:p>
    <w:p w:rsidR="00E90EE4" w:rsidRPr="00EA0D26" w:rsidRDefault="00E90EE4" w:rsidP="007B63B2">
      <w:pPr>
        <w:ind w:firstLineChars="200" w:firstLine="480"/>
        <w:rPr>
          <w:sz w:val="24"/>
          <w:szCs w:val="24"/>
        </w:rPr>
      </w:pPr>
      <w:r w:rsidRPr="00EA0D26">
        <w:rPr>
          <w:rFonts w:hint="eastAsia"/>
          <w:sz w:val="24"/>
          <w:szCs w:val="24"/>
        </w:rPr>
        <w:t>イ　早期発見</w:t>
      </w:r>
    </w:p>
    <w:p w:rsidR="00E90EE4" w:rsidRPr="00EA0D26" w:rsidRDefault="00E90EE4" w:rsidP="007B63B2">
      <w:pPr>
        <w:ind w:leftChars="300" w:left="630" w:firstLineChars="100" w:firstLine="240"/>
        <w:jc w:val="left"/>
        <w:rPr>
          <w:sz w:val="24"/>
          <w:szCs w:val="24"/>
        </w:rPr>
      </w:pPr>
      <w:r w:rsidRPr="00EA0D26">
        <w:rPr>
          <w:rFonts w:hint="eastAsia"/>
          <w:kern w:val="0"/>
          <w:sz w:val="24"/>
          <w:szCs w:val="24"/>
        </w:rPr>
        <w:t>いじめは</w:t>
      </w:r>
      <w:r w:rsidRPr="00EA0D26">
        <w:rPr>
          <w:rFonts w:hint="eastAsia"/>
          <w:sz w:val="24"/>
          <w:szCs w:val="24"/>
        </w:rPr>
        <w:t>大人が気付きにくく判断しにくい形で行われることが多いため、教職員は、日頃から児童の見守りや信頼関係の構築等に努め、児童が示す</w:t>
      </w:r>
      <w:r w:rsidR="001E25F6" w:rsidRPr="00EA0D26">
        <w:rPr>
          <w:rFonts w:hint="eastAsia"/>
          <w:sz w:val="24"/>
          <w:szCs w:val="24"/>
        </w:rPr>
        <w:t>変化や危険信号を見逃さないようアンテナを高く保つ。併せて、</w:t>
      </w:r>
      <w:r w:rsidRPr="00EA0D26">
        <w:rPr>
          <w:rFonts w:hint="eastAsia"/>
          <w:sz w:val="24"/>
          <w:szCs w:val="24"/>
        </w:rPr>
        <w:t>定期的なアンケート調査や教育相談の実施等により、児童がいじめを訴えやすい体制を整え、いじめの実態把握に取り組む。</w:t>
      </w:r>
    </w:p>
    <w:p w:rsidR="002A6672" w:rsidRPr="00EA0D26" w:rsidRDefault="002A6672" w:rsidP="007B63B2">
      <w:pPr>
        <w:ind w:leftChars="300" w:left="630" w:firstLineChars="100" w:firstLine="240"/>
        <w:rPr>
          <w:rFonts w:asciiTheme="minorEastAsia" w:hAnsiTheme="minorEastAsia"/>
          <w:sz w:val="24"/>
          <w:szCs w:val="24"/>
        </w:rPr>
      </w:pPr>
      <w:r w:rsidRPr="00EA0D26">
        <w:rPr>
          <w:rFonts w:asciiTheme="minorEastAsia" w:hAnsiTheme="minorEastAsia" w:hint="eastAsia"/>
          <w:sz w:val="24"/>
          <w:szCs w:val="24"/>
        </w:rPr>
        <w:t>けんかやふざけ合いであっても、見えない所で被害が発生している場合もあるため、背景にある事情の調査を行い、児童の感じる被害性に着目し、いじめに該当するか否かを判断する必要がある。</w:t>
      </w:r>
    </w:p>
    <w:p w:rsidR="002A6672" w:rsidRPr="00EA0D26" w:rsidRDefault="002A6672" w:rsidP="007B63B2">
      <w:pPr>
        <w:ind w:leftChars="300" w:left="630" w:firstLineChars="100" w:firstLine="240"/>
        <w:jc w:val="left"/>
        <w:rPr>
          <w:sz w:val="24"/>
          <w:szCs w:val="24"/>
        </w:rPr>
      </w:pPr>
      <w:r w:rsidRPr="00EA0D26">
        <w:rPr>
          <w:rFonts w:asciiTheme="minorEastAsia" w:hAnsiTheme="minorEastAsia" w:hint="eastAsia"/>
          <w:sz w:val="24"/>
          <w:szCs w:val="24"/>
        </w:rPr>
        <w:t>アンケート調査や個人面談において、児童からの相談に対し、迅速に対応することを徹底する。</w:t>
      </w:r>
    </w:p>
    <w:p w:rsidR="00E90EE4" w:rsidRPr="00EA0D26" w:rsidRDefault="00E90EE4" w:rsidP="007B63B2">
      <w:pPr>
        <w:ind w:leftChars="300" w:left="630" w:firstLineChars="100" w:firstLine="240"/>
        <w:rPr>
          <w:sz w:val="24"/>
          <w:szCs w:val="24"/>
        </w:rPr>
      </w:pPr>
      <w:r w:rsidRPr="00EA0D26">
        <w:rPr>
          <w:rFonts w:hint="eastAsia"/>
          <w:sz w:val="24"/>
          <w:szCs w:val="24"/>
        </w:rPr>
        <w:t>また、児童に対し、いじめられていることを誰かに相談することは恥ずかしいことではないことを十分に理解させる。</w:t>
      </w:r>
    </w:p>
    <w:p w:rsidR="00E90EE4" w:rsidRPr="00EA0D26" w:rsidRDefault="00E90EE4" w:rsidP="007B63B2">
      <w:pPr>
        <w:ind w:leftChars="200" w:left="660" w:hangingChars="100" w:hanging="240"/>
        <w:rPr>
          <w:sz w:val="24"/>
          <w:szCs w:val="24"/>
        </w:rPr>
      </w:pPr>
    </w:p>
    <w:p w:rsidR="00E90EE4" w:rsidRPr="00EA0D26" w:rsidRDefault="00E90EE4" w:rsidP="007B63B2">
      <w:pPr>
        <w:ind w:leftChars="200" w:left="660" w:hangingChars="100" w:hanging="240"/>
        <w:rPr>
          <w:sz w:val="24"/>
          <w:szCs w:val="24"/>
        </w:rPr>
      </w:pPr>
      <w:r w:rsidRPr="00EA0D26">
        <w:rPr>
          <w:rFonts w:hint="eastAsia"/>
          <w:sz w:val="24"/>
          <w:szCs w:val="24"/>
        </w:rPr>
        <w:t>ウ　いじめに対する措置</w:t>
      </w:r>
    </w:p>
    <w:p w:rsidR="00752926" w:rsidRPr="00EA0D26" w:rsidRDefault="00E90EE4" w:rsidP="00752926">
      <w:pPr>
        <w:ind w:leftChars="300" w:left="630" w:firstLineChars="100" w:firstLine="240"/>
        <w:rPr>
          <w:sz w:val="24"/>
          <w:szCs w:val="24"/>
        </w:rPr>
      </w:pPr>
      <w:r w:rsidRPr="00EA0D26">
        <w:rPr>
          <w:rFonts w:hint="eastAsia"/>
          <w:sz w:val="24"/>
          <w:szCs w:val="24"/>
        </w:rPr>
        <w:t>いじめの発見・通報を受けた場合には、教職員が個人で判断することや、</w:t>
      </w:r>
      <w:r w:rsidRPr="00EA0D26">
        <w:rPr>
          <w:rFonts w:ascii="ＭＳ 明朝" w:hAnsi="ＭＳ 明朝" w:hint="eastAsia"/>
          <w:sz w:val="24"/>
          <w:szCs w:val="24"/>
        </w:rPr>
        <w:t>一部</w:t>
      </w:r>
      <w:r w:rsidRPr="00EA0D26">
        <w:rPr>
          <w:rFonts w:hint="eastAsia"/>
          <w:sz w:val="24"/>
          <w:szCs w:val="24"/>
        </w:rPr>
        <w:t>の教職員で抱え込むことがないよう、速やかに組織的に対応し、被害児童を守り通すとともに、加害児童に対しては、当該児童の人格の成長を旨として、教育的配慮の下、毅然とした態度で指導する。これらの対応について、教職員全員の共通理解、保護者の協力、関係機関・専門機関との連携の下で、次の点に留意して取り組む。</w:t>
      </w:r>
    </w:p>
    <w:p w:rsidR="00E90EE4" w:rsidRPr="00EA0D26" w:rsidRDefault="00E90EE4" w:rsidP="00752926">
      <w:pPr>
        <w:ind w:firstLineChars="300" w:firstLine="720"/>
        <w:rPr>
          <w:sz w:val="24"/>
          <w:szCs w:val="24"/>
        </w:rPr>
      </w:pPr>
      <w:r w:rsidRPr="00EA0D26">
        <w:rPr>
          <w:rFonts w:hint="eastAsia"/>
          <w:sz w:val="24"/>
          <w:szCs w:val="24"/>
        </w:rPr>
        <w:t xml:space="preserve">・　</w:t>
      </w:r>
      <w:r w:rsidRPr="00EA0D26">
        <w:rPr>
          <w:rFonts w:ascii="ＭＳ 明朝" w:hAnsi="ＭＳ 明朝" w:cs="ＭＳ ゴシック" w:hint="eastAsia"/>
          <w:spacing w:val="2"/>
          <w:kern w:val="0"/>
          <w:sz w:val="24"/>
          <w:szCs w:val="24"/>
        </w:rPr>
        <w:t>いじめている子供への指導</w:t>
      </w:r>
    </w:p>
    <w:p w:rsidR="00E90EE4" w:rsidRPr="00EA0D26" w:rsidRDefault="00E90EE4" w:rsidP="00752926">
      <w:pPr>
        <w:overflowPunct w:val="0"/>
        <w:ind w:firstLineChars="300" w:firstLine="732"/>
        <w:textAlignment w:val="baseline"/>
        <w:rPr>
          <w:rFonts w:ascii="ＭＳ 明朝" w:hAnsi="ＭＳ 明朝" w:cs="ＭＳ ゴシック"/>
          <w:spacing w:val="2"/>
          <w:kern w:val="0"/>
          <w:sz w:val="24"/>
          <w:szCs w:val="24"/>
        </w:rPr>
      </w:pPr>
      <w:r w:rsidRPr="00EA0D26">
        <w:rPr>
          <w:rFonts w:ascii="ＭＳ 明朝" w:hAnsi="ＭＳ 明朝" w:cs="ＭＳ 明朝" w:hint="eastAsia"/>
          <w:spacing w:val="2"/>
          <w:kern w:val="0"/>
          <w:sz w:val="24"/>
          <w:szCs w:val="24"/>
        </w:rPr>
        <w:t xml:space="preserve">・　</w:t>
      </w:r>
      <w:r w:rsidRPr="00EA0D26">
        <w:rPr>
          <w:rFonts w:ascii="ＭＳ 明朝" w:hAnsi="ＭＳ 明朝" w:cs="ＭＳ ゴシック" w:hint="eastAsia"/>
          <w:spacing w:val="2"/>
          <w:kern w:val="0"/>
          <w:sz w:val="24"/>
          <w:szCs w:val="24"/>
        </w:rPr>
        <w:t>いじめられている子供への支援</w:t>
      </w:r>
    </w:p>
    <w:p w:rsidR="00E90EE4" w:rsidRPr="00EA0D26" w:rsidRDefault="00E90EE4" w:rsidP="00752926">
      <w:pPr>
        <w:ind w:firstLineChars="300" w:firstLine="720"/>
        <w:rPr>
          <w:rFonts w:ascii="ＭＳ 明朝" w:hAnsi="ＭＳ 明朝"/>
          <w:sz w:val="24"/>
          <w:szCs w:val="24"/>
        </w:rPr>
      </w:pPr>
      <w:r w:rsidRPr="00EA0D26">
        <w:rPr>
          <w:rFonts w:ascii="ＭＳ 明朝" w:hAnsi="ＭＳ 明朝" w:hint="eastAsia"/>
          <w:sz w:val="24"/>
          <w:szCs w:val="24"/>
        </w:rPr>
        <w:lastRenderedPageBreak/>
        <w:t xml:space="preserve">・　</w:t>
      </w:r>
      <w:r w:rsidRPr="00EA0D26">
        <w:rPr>
          <w:rFonts w:ascii="ＭＳ 明朝" w:hAnsi="ＭＳ 明朝" w:cs="ＭＳ ゴシック" w:hint="eastAsia"/>
          <w:spacing w:val="2"/>
          <w:kern w:val="0"/>
          <w:sz w:val="24"/>
          <w:szCs w:val="24"/>
        </w:rPr>
        <w:t>周りではやし立てる子供への対応</w:t>
      </w:r>
    </w:p>
    <w:p w:rsidR="00E90EE4" w:rsidRPr="00EA0D26" w:rsidRDefault="00E90EE4" w:rsidP="00752926">
      <w:pPr>
        <w:ind w:firstLineChars="300" w:firstLine="720"/>
        <w:rPr>
          <w:rFonts w:ascii="ＭＳ 明朝" w:hAnsi="ＭＳ 明朝" w:cs="ＭＳ ゴシック"/>
          <w:spacing w:val="2"/>
          <w:kern w:val="0"/>
          <w:sz w:val="24"/>
          <w:szCs w:val="24"/>
        </w:rPr>
      </w:pPr>
      <w:r w:rsidRPr="00EA0D26">
        <w:rPr>
          <w:rFonts w:hint="eastAsia"/>
          <w:sz w:val="24"/>
          <w:szCs w:val="24"/>
        </w:rPr>
        <w:t xml:space="preserve">・　</w:t>
      </w:r>
      <w:r w:rsidRPr="00EA0D26">
        <w:rPr>
          <w:rFonts w:ascii="ＭＳ 明朝" w:hAnsi="ＭＳ 明朝" w:cs="ＭＳ ゴシック" w:hint="eastAsia"/>
          <w:spacing w:val="2"/>
          <w:kern w:val="0"/>
          <w:sz w:val="24"/>
          <w:szCs w:val="24"/>
        </w:rPr>
        <w:t>見て見ぬふりをする子供への対応</w:t>
      </w:r>
    </w:p>
    <w:p w:rsidR="00E90EE4" w:rsidRPr="00EA0D26" w:rsidRDefault="00E90EE4" w:rsidP="00752926">
      <w:pPr>
        <w:suppressAutoHyphens/>
        <w:kinsoku w:val="0"/>
        <w:overflowPunct w:val="0"/>
        <w:autoSpaceDE w:val="0"/>
        <w:autoSpaceDN w:val="0"/>
        <w:adjustRightInd w:val="0"/>
        <w:ind w:firstLineChars="300" w:firstLine="732"/>
        <w:textAlignment w:val="baseline"/>
        <w:rPr>
          <w:rFonts w:ascii="ＭＳ 明朝" w:hAnsi="ＭＳ 明朝" w:cs="ＭＳ 明朝"/>
          <w:spacing w:val="2"/>
          <w:kern w:val="0"/>
          <w:sz w:val="24"/>
          <w:szCs w:val="24"/>
        </w:rPr>
      </w:pPr>
      <w:r w:rsidRPr="00EA0D26">
        <w:rPr>
          <w:rFonts w:ascii="ＭＳ 明朝" w:hAnsi="ＭＳ 明朝" w:cs="ＭＳ 明朝" w:hint="eastAsia"/>
          <w:spacing w:val="2"/>
          <w:kern w:val="0"/>
          <w:sz w:val="24"/>
          <w:szCs w:val="24"/>
        </w:rPr>
        <w:t>・　学級</w:t>
      </w:r>
      <w:r w:rsidR="00DA03FB" w:rsidRPr="00EA0D26">
        <w:rPr>
          <w:rFonts w:ascii="ＭＳ 明朝" w:hAnsi="ＭＳ 明朝" w:cs="ＭＳ 明朝" w:hint="eastAsia"/>
          <w:spacing w:val="2"/>
          <w:kern w:val="0"/>
          <w:sz w:val="24"/>
          <w:szCs w:val="24"/>
        </w:rPr>
        <w:t>・学校</w:t>
      </w:r>
      <w:r w:rsidRPr="00EA0D26">
        <w:rPr>
          <w:rFonts w:ascii="ＭＳ 明朝" w:hAnsi="ＭＳ 明朝" w:cs="ＭＳ 明朝" w:hint="eastAsia"/>
          <w:spacing w:val="2"/>
          <w:kern w:val="0"/>
          <w:sz w:val="24"/>
          <w:szCs w:val="24"/>
        </w:rPr>
        <w:t>全体への対応</w:t>
      </w:r>
    </w:p>
    <w:p w:rsidR="002A6672" w:rsidRPr="00EA0D26" w:rsidRDefault="002A6672" w:rsidP="00E90EE4">
      <w:pPr>
        <w:suppressAutoHyphens/>
        <w:kinsoku w:val="0"/>
        <w:overflowPunct w:val="0"/>
        <w:autoSpaceDE w:val="0"/>
        <w:autoSpaceDN w:val="0"/>
        <w:adjustRightInd w:val="0"/>
        <w:textAlignment w:val="baseline"/>
        <w:rPr>
          <w:rFonts w:ascii="ＭＳ 明朝" w:hAnsi="ＭＳ 明朝" w:cs="ＭＳ 明朝"/>
          <w:spacing w:val="2"/>
          <w:kern w:val="0"/>
          <w:sz w:val="24"/>
          <w:szCs w:val="24"/>
        </w:rPr>
      </w:pPr>
    </w:p>
    <w:p w:rsidR="002A6672" w:rsidRPr="00EA0D26" w:rsidRDefault="002A6672" w:rsidP="007B63B2">
      <w:pPr>
        <w:ind w:leftChars="200" w:left="660" w:hangingChars="100" w:hanging="240"/>
        <w:rPr>
          <w:rFonts w:asciiTheme="minorEastAsia" w:hAnsiTheme="minorEastAsia"/>
          <w:sz w:val="24"/>
          <w:szCs w:val="24"/>
        </w:rPr>
      </w:pPr>
      <w:r w:rsidRPr="00EA0D26">
        <w:rPr>
          <w:rFonts w:asciiTheme="minorEastAsia" w:hAnsiTheme="minorEastAsia"/>
          <w:sz w:val="24"/>
          <w:szCs w:val="24"/>
        </w:rPr>
        <w:t>エ　いじめの解消</w:t>
      </w:r>
    </w:p>
    <w:p w:rsidR="002A6672" w:rsidRPr="00EA0D26" w:rsidRDefault="002A6672" w:rsidP="007B63B2">
      <w:pPr>
        <w:ind w:left="720" w:hangingChars="300" w:hanging="720"/>
        <w:rPr>
          <w:rFonts w:asciiTheme="minorEastAsia" w:hAnsiTheme="minorEastAsia"/>
          <w:sz w:val="24"/>
          <w:szCs w:val="24"/>
        </w:rPr>
      </w:pPr>
      <w:r w:rsidRPr="00EA0D26">
        <w:rPr>
          <w:rFonts w:asciiTheme="minorEastAsia" w:hAnsiTheme="minorEastAsia"/>
          <w:sz w:val="24"/>
          <w:szCs w:val="24"/>
        </w:rPr>
        <w:t xml:space="preserve">　　　　いじめは、単に謝罪をもって安易に解消とすることはできない。いじめが「解消している」状態とは、少なくとも次の二つの要件が満たされている必要がある。但し、これらの要件が満たされている場合であっても、必要に応じ、他の事情も勘案して判断する。</w:t>
      </w:r>
    </w:p>
    <w:p w:rsidR="002A6672" w:rsidRPr="00EA0D26" w:rsidRDefault="002A6672" w:rsidP="007B63B2">
      <w:pPr>
        <w:ind w:firstLineChars="400" w:firstLine="960"/>
        <w:rPr>
          <w:rFonts w:asciiTheme="minorEastAsia" w:hAnsiTheme="minorEastAsia"/>
          <w:sz w:val="24"/>
          <w:szCs w:val="24"/>
        </w:rPr>
      </w:pPr>
      <w:r w:rsidRPr="00EA0D26">
        <w:rPr>
          <w:rFonts w:asciiTheme="minorEastAsia" w:hAnsiTheme="minorEastAsia" w:hint="eastAsia"/>
          <w:sz w:val="24"/>
          <w:szCs w:val="24"/>
        </w:rPr>
        <w:t>①</w:t>
      </w:r>
      <w:r w:rsidR="00F640F5" w:rsidRPr="00EA0D26">
        <w:rPr>
          <w:rFonts w:asciiTheme="minorEastAsia" w:hAnsiTheme="minorEastAsia" w:hint="eastAsia"/>
          <w:sz w:val="24"/>
          <w:szCs w:val="24"/>
        </w:rPr>
        <w:t xml:space="preserve">　</w:t>
      </w:r>
      <w:r w:rsidRPr="00EA0D26">
        <w:rPr>
          <w:rFonts w:asciiTheme="minorEastAsia" w:hAnsiTheme="minorEastAsia" w:hint="eastAsia"/>
          <w:sz w:val="24"/>
          <w:szCs w:val="24"/>
        </w:rPr>
        <w:t>いじめに係る行為が止んでいること。</w:t>
      </w:r>
    </w:p>
    <w:p w:rsidR="002A6672" w:rsidRPr="00EA0D26" w:rsidRDefault="002A6672" w:rsidP="007B63B2">
      <w:pPr>
        <w:pStyle w:val="aa"/>
        <w:ind w:leftChars="480" w:left="1008" w:firstLineChars="100" w:firstLine="240"/>
        <w:rPr>
          <w:rFonts w:asciiTheme="minorEastAsia" w:hAnsiTheme="minorEastAsia"/>
          <w:sz w:val="24"/>
          <w:szCs w:val="24"/>
        </w:rPr>
      </w:pPr>
      <w:r w:rsidRPr="00EA0D26">
        <w:rPr>
          <w:rFonts w:asciiTheme="minorEastAsia" w:hAnsiTheme="minorEastAsia"/>
          <w:sz w:val="24"/>
          <w:szCs w:val="24"/>
        </w:rPr>
        <w:t>被害者に対する心理的又は物理的な影響を与える行為（インターネットを通じて行われるものを含む）が止んでいる状態が相当の期間継続していること。この相当の期間とは、少なくとも３ヶ月を目安とする。</w:t>
      </w:r>
    </w:p>
    <w:p w:rsidR="002A6672" w:rsidRPr="00EA0D26" w:rsidRDefault="002A6672" w:rsidP="007B63B2">
      <w:pPr>
        <w:ind w:firstLineChars="400" w:firstLine="960"/>
        <w:rPr>
          <w:rFonts w:asciiTheme="minorEastAsia" w:hAnsiTheme="minorEastAsia"/>
          <w:sz w:val="24"/>
          <w:szCs w:val="24"/>
        </w:rPr>
      </w:pPr>
      <w:r w:rsidRPr="00EA0D26">
        <w:rPr>
          <w:rFonts w:asciiTheme="minorEastAsia" w:hAnsiTheme="minorEastAsia" w:hint="eastAsia"/>
          <w:sz w:val="24"/>
          <w:szCs w:val="24"/>
        </w:rPr>
        <w:t>②</w:t>
      </w:r>
      <w:r w:rsidR="00F640F5" w:rsidRPr="00EA0D26">
        <w:rPr>
          <w:rFonts w:asciiTheme="minorEastAsia" w:hAnsiTheme="minorEastAsia" w:hint="eastAsia"/>
          <w:sz w:val="24"/>
          <w:szCs w:val="24"/>
        </w:rPr>
        <w:t xml:space="preserve">　</w:t>
      </w:r>
      <w:r w:rsidRPr="00EA0D26">
        <w:rPr>
          <w:rFonts w:asciiTheme="minorEastAsia" w:hAnsiTheme="minorEastAsia" w:hint="eastAsia"/>
          <w:sz w:val="24"/>
          <w:szCs w:val="24"/>
        </w:rPr>
        <w:t>被害者児童生徒が心身の苦痛を感じていないこと。</w:t>
      </w:r>
    </w:p>
    <w:p w:rsidR="002A6672" w:rsidRPr="00EA0D26" w:rsidRDefault="002A6672" w:rsidP="007B63B2">
      <w:pPr>
        <w:pStyle w:val="aa"/>
        <w:ind w:leftChars="512" w:left="1075" w:firstLineChars="100" w:firstLine="240"/>
        <w:rPr>
          <w:rFonts w:asciiTheme="minorEastAsia" w:hAnsiTheme="minorEastAsia"/>
          <w:sz w:val="24"/>
          <w:szCs w:val="24"/>
        </w:rPr>
      </w:pPr>
      <w:r w:rsidRPr="00EA0D26">
        <w:rPr>
          <w:rFonts w:asciiTheme="minorEastAsia" w:hAnsiTheme="minorEastAsia"/>
          <w:sz w:val="24"/>
          <w:szCs w:val="24"/>
        </w:rPr>
        <w:t>いじめに係る行為が止んでいるかどうかを判断する時点において、被害者児童がいじめの行為により心身の苦痛を感じていないと認められること。</w:t>
      </w:r>
    </w:p>
    <w:p w:rsidR="002A6672" w:rsidRPr="00EA0D26" w:rsidRDefault="002A6672" w:rsidP="007B63B2">
      <w:pPr>
        <w:suppressAutoHyphens/>
        <w:kinsoku w:val="0"/>
        <w:overflowPunct w:val="0"/>
        <w:autoSpaceDE w:val="0"/>
        <w:autoSpaceDN w:val="0"/>
        <w:adjustRightInd w:val="0"/>
        <w:ind w:left="1200" w:hangingChars="500" w:hanging="1200"/>
        <w:textAlignment w:val="baseline"/>
        <w:rPr>
          <w:rFonts w:ascii="ＭＳ 明朝" w:hAnsi="ＭＳ 明朝" w:cs="ＭＳ 明朝"/>
          <w:spacing w:val="2"/>
          <w:kern w:val="0"/>
          <w:sz w:val="24"/>
          <w:szCs w:val="24"/>
        </w:rPr>
      </w:pPr>
      <w:r w:rsidRPr="00EA0D26">
        <w:rPr>
          <w:rFonts w:hint="eastAsia"/>
          <w:sz w:val="24"/>
          <w:szCs w:val="24"/>
        </w:rPr>
        <w:t xml:space="preserve">　　　</w:t>
      </w:r>
      <w:r w:rsidR="00F640F5" w:rsidRPr="00EA0D26">
        <w:rPr>
          <w:rFonts w:hint="eastAsia"/>
          <w:sz w:val="24"/>
          <w:szCs w:val="24"/>
        </w:rPr>
        <w:t xml:space="preserve">　</w:t>
      </w:r>
      <w:r w:rsidR="00DA03FB" w:rsidRPr="00EA0D26">
        <w:rPr>
          <w:rFonts w:hint="eastAsia"/>
          <w:sz w:val="24"/>
          <w:szCs w:val="24"/>
        </w:rPr>
        <w:t xml:space="preserve">　　</w:t>
      </w:r>
      <w:r w:rsidRPr="00EA0D26">
        <w:rPr>
          <w:rFonts w:hint="eastAsia"/>
          <w:sz w:val="24"/>
          <w:szCs w:val="24"/>
        </w:rPr>
        <w:t>いじめが「解消している」状態とは、あくまで、一つの段階に過ぎず、「解消している」状態に至った場合でも、いじめが再発する可能性が十分にあり得ることを踏まえ、学校の教職員は、当該いじめの被害児童生徒及び加害児童生徒については、日常的に注意深く観察する必要がある。</w:t>
      </w:r>
    </w:p>
    <w:p w:rsidR="00E90EE4" w:rsidRPr="00EA0D26" w:rsidRDefault="00E90EE4" w:rsidP="00E90EE4">
      <w:pPr>
        <w:rPr>
          <w:sz w:val="24"/>
          <w:szCs w:val="24"/>
        </w:rPr>
      </w:pPr>
    </w:p>
    <w:p w:rsidR="00E90EE4" w:rsidRPr="00EA0D26" w:rsidRDefault="007B63B2" w:rsidP="00E90EE4">
      <w:pPr>
        <w:rPr>
          <w:rFonts w:ascii="ＭＳ ゴシック" w:eastAsia="ＭＳ ゴシック" w:hAnsi="ＭＳ ゴシック"/>
          <w:b/>
          <w:sz w:val="24"/>
          <w:szCs w:val="24"/>
        </w:rPr>
      </w:pPr>
      <w:r w:rsidRPr="00EA0D26">
        <w:rPr>
          <w:rFonts w:ascii="ＭＳ ゴシック" w:eastAsia="ＭＳ ゴシック" w:hAnsi="ＭＳ ゴシック" w:hint="eastAsia"/>
          <w:b/>
          <w:sz w:val="24"/>
          <w:szCs w:val="24"/>
        </w:rPr>
        <w:t>２</w:t>
      </w:r>
      <w:r w:rsidR="00E90EE4" w:rsidRPr="00EA0D26">
        <w:rPr>
          <w:rFonts w:ascii="ＭＳ ゴシック" w:eastAsia="ＭＳ ゴシック" w:hAnsi="ＭＳ ゴシック" w:hint="eastAsia"/>
          <w:b/>
          <w:sz w:val="24"/>
          <w:szCs w:val="24"/>
        </w:rPr>
        <w:t xml:space="preserve">　重大事態への対処</w:t>
      </w:r>
    </w:p>
    <w:p w:rsidR="00E90EE4" w:rsidRPr="00EA0D26" w:rsidRDefault="00E90EE4" w:rsidP="00E90EE4">
      <w:pPr>
        <w:rPr>
          <w:rFonts w:asciiTheme="majorEastAsia" w:eastAsiaTheme="majorEastAsia" w:hAnsiTheme="majorEastAsia"/>
          <w:b/>
          <w:sz w:val="24"/>
          <w:szCs w:val="24"/>
        </w:rPr>
      </w:pPr>
      <w:r w:rsidRPr="00EA0D26">
        <w:rPr>
          <w:rFonts w:asciiTheme="majorEastAsia" w:eastAsiaTheme="majorEastAsia" w:hAnsiTheme="majorEastAsia" w:hint="eastAsia"/>
          <w:b/>
          <w:sz w:val="24"/>
          <w:szCs w:val="24"/>
        </w:rPr>
        <w:t>（１）重大事態への対処の流れ</w:t>
      </w:r>
    </w:p>
    <w:p w:rsidR="00E90EE4" w:rsidRPr="00EA0D26" w:rsidRDefault="00E90EE4" w:rsidP="00E90EE4">
      <w:pPr>
        <w:rPr>
          <w:rFonts w:ascii="ＭＳ 明朝" w:hAnsi="ＭＳ 明朝"/>
          <w:sz w:val="24"/>
          <w:szCs w:val="24"/>
        </w:rPr>
      </w:pPr>
      <w:r w:rsidRPr="00EA0D26">
        <w:rPr>
          <w:rFonts w:ascii="ＭＳ ゴシック" w:eastAsia="ＭＳ ゴシック" w:hAnsi="ＭＳ ゴシック" w:hint="eastAsia"/>
          <w:b/>
          <w:sz w:val="24"/>
          <w:szCs w:val="24"/>
        </w:rPr>
        <w:t xml:space="preserve">　</w:t>
      </w:r>
      <w:r w:rsidRPr="00EA0D26">
        <w:rPr>
          <w:rFonts w:ascii="ＭＳ 明朝" w:hAnsi="ＭＳ 明朝" w:hint="eastAsia"/>
          <w:sz w:val="24"/>
          <w:szCs w:val="24"/>
        </w:rPr>
        <w:t xml:space="preserve">　ア　「重大事態」の意味を全関係者が理解しておく。</w:t>
      </w:r>
    </w:p>
    <w:p w:rsidR="00E90EE4" w:rsidRPr="00EA0D26" w:rsidRDefault="00E90EE4" w:rsidP="007B63B2">
      <w:pPr>
        <w:ind w:left="720" w:hangingChars="300" w:hanging="720"/>
        <w:rPr>
          <w:rFonts w:ascii="ＭＳ 明朝" w:hAnsi="ＭＳ 明朝"/>
          <w:sz w:val="24"/>
          <w:szCs w:val="24"/>
        </w:rPr>
      </w:pPr>
      <w:r w:rsidRPr="00EA0D26">
        <w:rPr>
          <w:rFonts w:ascii="ＭＳ 明朝" w:hAnsi="ＭＳ 明朝" w:hint="eastAsia"/>
          <w:sz w:val="24"/>
          <w:szCs w:val="24"/>
        </w:rPr>
        <w:t xml:space="preserve">　　イ　</w:t>
      </w:r>
      <w:r w:rsidR="00A3235C" w:rsidRPr="00EA0D26">
        <w:rPr>
          <w:rFonts w:ascii="ＭＳ 明朝" w:hAnsi="ＭＳ 明朝" w:hint="eastAsia"/>
          <w:sz w:val="24"/>
          <w:szCs w:val="24"/>
        </w:rPr>
        <w:t>いじめにより重大な被害が生じた</w:t>
      </w:r>
      <w:r w:rsidRPr="00EA0D26">
        <w:rPr>
          <w:rFonts w:ascii="ＭＳ 明朝" w:hAnsi="ＭＳ 明朝" w:hint="eastAsia"/>
          <w:sz w:val="24"/>
          <w:szCs w:val="24"/>
        </w:rPr>
        <w:t>という申出が児童</w:t>
      </w:r>
      <w:r w:rsidR="008A197C" w:rsidRPr="00EA0D26">
        <w:rPr>
          <w:rFonts w:ascii="ＭＳ 明朝" w:hAnsi="ＭＳ 明朝" w:hint="eastAsia"/>
          <w:sz w:val="24"/>
          <w:szCs w:val="24"/>
        </w:rPr>
        <w:t>や保護者からあったときは、</w:t>
      </w:r>
      <w:r w:rsidR="00DB0DA7" w:rsidRPr="00EA0D26">
        <w:rPr>
          <w:rFonts w:ascii="ＭＳ 明朝" w:hAnsi="ＭＳ 明朝" w:hint="eastAsia"/>
          <w:sz w:val="24"/>
          <w:szCs w:val="24"/>
        </w:rPr>
        <w:t>速やかに</w:t>
      </w:r>
      <w:r w:rsidR="008A197C" w:rsidRPr="00EA0D26">
        <w:rPr>
          <w:rFonts w:ascii="ＭＳ 明朝" w:hAnsi="ＭＳ 明朝" w:hint="eastAsia"/>
          <w:sz w:val="24"/>
          <w:szCs w:val="24"/>
        </w:rPr>
        <w:t>教育委員会に報告し、</w:t>
      </w:r>
      <w:r w:rsidRPr="00EA0D26">
        <w:rPr>
          <w:rFonts w:ascii="ＭＳ 明朝" w:hAnsi="ＭＳ 明朝" w:hint="eastAsia"/>
          <w:sz w:val="24"/>
          <w:szCs w:val="24"/>
        </w:rPr>
        <w:t>調査等に当たる。</w:t>
      </w:r>
    </w:p>
    <w:p w:rsidR="00A3235C" w:rsidRPr="00EA0D26" w:rsidRDefault="00A3235C" w:rsidP="007B63B2">
      <w:pPr>
        <w:ind w:left="720" w:hangingChars="300" w:hanging="720"/>
        <w:rPr>
          <w:rFonts w:ascii="ＭＳ 明朝" w:hAnsi="ＭＳ 明朝"/>
          <w:sz w:val="24"/>
          <w:szCs w:val="24"/>
        </w:rPr>
      </w:pPr>
      <w:r w:rsidRPr="00EA0D26">
        <w:rPr>
          <w:rFonts w:ascii="ＭＳ 明朝" w:hAnsi="ＭＳ 明朝" w:hint="eastAsia"/>
          <w:sz w:val="24"/>
          <w:szCs w:val="24"/>
        </w:rPr>
        <w:t xml:space="preserve">　　ウ　</w:t>
      </w:r>
      <w:r w:rsidRPr="00EA0D26">
        <w:rPr>
          <w:rFonts w:asciiTheme="minorEastAsia" w:hAnsiTheme="minorEastAsia" w:hint="eastAsia"/>
          <w:sz w:val="24"/>
          <w:szCs w:val="24"/>
        </w:rPr>
        <w:t>学校は、詳細な調査を行わなければ、事案の全容は分からないということを第一に認識し、軽々に「いじめはなかった」、「学校に責任はない」という判断はしないこと。</w:t>
      </w:r>
    </w:p>
    <w:p w:rsidR="00E90EE4" w:rsidRPr="00EA0D26" w:rsidRDefault="00A3235C" w:rsidP="007B63B2">
      <w:pPr>
        <w:ind w:leftChars="200" w:left="660" w:hangingChars="100" w:hanging="240"/>
        <w:rPr>
          <w:sz w:val="24"/>
          <w:szCs w:val="24"/>
        </w:rPr>
      </w:pPr>
      <w:r w:rsidRPr="00EA0D26">
        <w:rPr>
          <w:rFonts w:ascii="ＭＳ 明朝" w:hAnsi="ＭＳ 明朝" w:hint="eastAsia"/>
          <w:sz w:val="24"/>
          <w:szCs w:val="24"/>
        </w:rPr>
        <w:t>エ</w:t>
      </w:r>
      <w:r w:rsidR="00E90EE4" w:rsidRPr="00EA0D26">
        <w:rPr>
          <w:rFonts w:ascii="ＭＳ 明朝" w:hAnsi="ＭＳ 明朝" w:hint="eastAsia"/>
          <w:sz w:val="24"/>
          <w:szCs w:val="24"/>
        </w:rPr>
        <w:t xml:space="preserve">　</w:t>
      </w:r>
      <w:r w:rsidR="008A197C" w:rsidRPr="00EA0D26">
        <w:rPr>
          <w:rFonts w:hint="eastAsia"/>
          <w:sz w:val="24"/>
          <w:szCs w:val="24"/>
        </w:rPr>
        <w:t>重大事態が発生した場合、</w:t>
      </w:r>
      <w:r w:rsidR="00E90EE4" w:rsidRPr="00EA0D26">
        <w:rPr>
          <w:rFonts w:hint="eastAsia"/>
          <w:sz w:val="24"/>
          <w:szCs w:val="24"/>
        </w:rPr>
        <w:t>教育委員会を通じて市長へ、事態発生について報告する。</w:t>
      </w:r>
    </w:p>
    <w:p w:rsidR="00E90EE4" w:rsidRPr="00EA0D26" w:rsidRDefault="00A3235C" w:rsidP="007B63B2">
      <w:pPr>
        <w:ind w:leftChars="200" w:left="660" w:hangingChars="100" w:hanging="240"/>
        <w:rPr>
          <w:sz w:val="24"/>
          <w:szCs w:val="24"/>
        </w:rPr>
      </w:pPr>
      <w:r w:rsidRPr="00EA0D26">
        <w:rPr>
          <w:rFonts w:hint="eastAsia"/>
          <w:sz w:val="24"/>
          <w:szCs w:val="24"/>
        </w:rPr>
        <w:t>オ</w:t>
      </w:r>
      <w:r w:rsidR="008A197C" w:rsidRPr="00EA0D26">
        <w:rPr>
          <w:rFonts w:hint="eastAsia"/>
          <w:sz w:val="24"/>
          <w:szCs w:val="24"/>
        </w:rPr>
        <w:t xml:space="preserve">　</w:t>
      </w:r>
      <w:r w:rsidR="00E90EE4" w:rsidRPr="00EA0D26">
        <w:rPr>
          <w:rFonts w:hint="eastAsia"/>
          <w:sz w:val="24"/>
          <w:szCs w:val="24"/>
        </w:rPr>
        <w:t>法第２２条に基づく組織を母体とする調査組織を設置し、当該重大事態に関する調査を行う。（個々の重大事態により、専門的知識及び経験を有する当該いじめ事案の関係者と直接の人間関係又は特別の利害関係を有しない第三者の参加を図る。）</w:t>
      </w:r>
    </w:p>
    <w:p w:rsidR="00E90EE4" w:rsidRPr="00EA0D26" w:rsidRDefault="00A3235C" w:rsidP="007B63B2">
      <w:pPr>
        <w:ind w:leftChars="200" w:left="660" w:hangingChars="100" w:hanging="240"/>
        <w:rPr>
          <w:sz w:val="24"/>
          <w:szCs w:val="24"/>
        </w:rPr>
      </w:pPr>
      <w:r w:rsidRPr="00EA0D26">
        <w:rPr>
          <w:rFonts w:hint="eastAsia"/>
          <w:sz w:val="24"/>
          <w:szCs w:val="24"/>
        </w:rPr>
        <w:t>カ</w:t>
      </w:r>
      <w:r w:rsidR="00534D7E" w:rsidRPr="00EA0D26">
        <w:rPr>
          <w:rFonts w:hint="eastAsia"/>
          <w:sz w:val="24"/>
          <w:szCs w:val="24"/>
        </w:rPr>
        <w:t xml:space="preserve">　調査を行った場合は</w:t>
      </w:r>
      <w:r w:rsidR="00E90EE4" w:rsidRPr="00EA0D26">
        <w:rPr>
          <w:rFonts w:hint="eastAsia"/>
          <w:sz w:val="24"/>
          <w:szCs w:val="24"/>
        </w:rPr>
        <w:t>、明らかになった事実関係をいじめられた児童及びその保護者に適切に提供する。（適時、適切な方法で経過報告、結果報告をする。）</w:t>
      </w:r>
    </w:p>
    <w:p w:rsidR="00E90EE4" w:rsidRPr="00EA0D26" w:rsidRDefault="00A3235C" w:rsidP="007B63B2">
      <w:pPr>
        <w:ind w:leftChars="200" w:left="660" w:hangingChars="100" w:hanging="240"/>
        <w:rPr>
          <w:sz w:val="24"/>
          <w:szCs w:val="24"/>
        </w:rPr>
      </w:pPr>
      <w:r w:rsidRPr="00EA0D26">
        <w:rPr>
          <w:rFonts w:hint="eastAsia"/>
          <w:sz w:val="24"/>
          <w:szCs w:val="24"/>
        </w:rPr>
        <w:t>キ</w:t>
      </w:r>
      <w:r w:rsidR="00534D7E" w:rsidRPr="00EA0D26">
        <w:rPr>
          <w:rFonts w:hint="eastAsia"/>
          <w:sz w:val="24"/>
          <w:szCs w:val="24"/>
        </w:rPr>
        <w:t xml:space="preserve">　調査結果は、</w:t>
      </w:r>
      <w:r w:rsidR="00E90EE4" w:rsidRPr="00EA0D26">
        <w:rPr>
          <w:rFonts w:hint="eastAsia"/>
          <w:sz w:val="24"/>
          <w:szCs w:val="24"/>
        </w:rPr>
        <w:t>教育委員会を通じて市長へ報告する。その際、いじめられた児童又はその保護者が希望する場合には、いじめられた児童又はその保護者の調査結果に対する所見をまとめた文書の提供を受け、調査結果に添える。</w:t>
      </w:r>
    </w:p>
    <w:p w:rsidR="00E90EE4" w:rsidRPr="00EA0D26" w:rsidRDefault="001E25F6" w:rsidP="00E90EE4">
      <w:pPr>
        <w:rPr>
          <w:rFonts w:asciiTheme="majorEastAsia" w:eastAsiaTheme="majorEastAsia" w:hAnsiTheme="majorEastAsia"/>
          <w:b/>
          <w:sz w:val="24"/>
          <w:szCs w:val="24"/>
        </w:rPr>
      </w:pPr>
      <w:r w:rsidRPr="00EA0D26">
        <w:rPr>
          <w:rFonts w:asciiTheme="majorEastAsia" w:eastAsiaTheme="majorEastAsia" w:hAnsiTheme="majorEastAsia" w:hint="eastAsia"/>
          <w:b/>
          <w:sz w:val="24"/>
          <w:szCs w:val="24"/>
        </w:rPr>
        <w:lastRenderedPageBreak/>
        <w:t>（２）吉川市教育委員会又は本</w:t>
      </w:r>
      <w:r w:rsidR="00E90EE4" w:rsidRPr="00EA0D26">
        <w:rPr>
          <w:rFonts w:asciiTheme="majorEastAsia" w:eastAsiaTheme="majorEastAsia" w:hAnsiTheme="majorEastAsia" w:hint="eastAsia"/>
          <w:b/>
          <w:sz w:val="24"/>
          <w:szCs w:val="24"/>
        </w:rPr>
        <w:t>校による調査</w:t>
      </w:r>
    </w:p>
    <w:tbl>
      <w:tblPr>
        <w:tblW w:w="9213"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213"/>
      </w:tblGrid>
      <w:tr w:rsidR="00E90EE4" w:rsidRPr="00EA0D26" w:rsidTr="007B63B2">
        <w:trPr>
          <w:trHeight w:val="5500"/>
        </w:trPr>
        <w:tc>
          <w:tcPr>
            <w:tcW w:w="9213" w:type="dxa"/>
          </w:tcPr>
          <w:p w:rsidR="00E90EE4" w:rsidRPr="00EA0D26" w:rsidRDefault="00E90EE4" w:rsidP="007B63B2">
            <w:pPr>
              <w:ind w:firstLineChars="100" w:firstLine="240"/>
              <w:rPr>
                <w:sz w:val="24"/>
                <w:szCs w:val="24"/>
              </w:rPr>
            </w:pPr>
            <w:r w:rsidRPr="00EA0D26">
              <w:rPr>
                <w:rFonts w:hint="eastAsia"/>
                <w:sz w:val="24"/>
                <w:szCs w:val="24"/>
              </w:rPr>
              <w:t>（学校の設置者又はその設置する学校による対処）</w:t>
            </w:r>
          </w:p>
          <w:p w:rsidR="00E90EE4" w:rsidRPr="00EA0D26" w:rsidRDefault="00E90EE4" w:rsidP="007B63B2">
            <w:pPr>
              <w:ind w:left="240" w:hangingChars="100" w:hanging="240"/>
              <w:rPr>
                <w:sz w:val="24"/>
                <w:szCs w:val="24"/>
              </w:rPr>
            </w:pPr>
            <w:r w:rsidRPr="00EA0D26">
              <w:rPr>
                <w:rFonts w:hint="eastAsia"/>
                <w:sz w:val="24"/>
                <w:szCs w:val="24"/>
              </w:rPr>
              <w:t>第２８条　学校の設置者又はその設置する学校は、次に掲げる場合には、その事態（以下「重大事態」という。）に対処し、及び当該重大事態と同種の事態の発生の防止に資するため、速やかに、当該学校の設置者又はその設置する学校の下に組織を設け、質問票の使用その他の適切な方法により当該重大事態に係る事実関係を明確にするための調査を行うものとする。</w:t>
            </w:r>
          </w:p>
          <w:p w:rsidR="00E90EE4" w:rsidRPr="00EA0D26" w:rsidRDefault="00E90EE4" w:rsidP="007B63B2">
            <w:pPr>
              <w:ind w:leftChars="133" w:left="519" w:hangingChars="100" w:hanging="240"/>
              <w:rPr>
                <w:sz w:val="24"/>
                <w:szCs w:val="24"/>
              </w:rPr>
            </w:pPr>
            <w:r w:rsidRPr="00EA0D26">
              <w:rPr>
                <w:rFonts w:hint="eastAsia"/>
                <w:sz w:val="24"/>
                <w:szCs w:val="24"/>
              </w:rPr>
              <w:t>一　いじめにより当該学校に在籍する児童等の生命、心身又は財産に重大な被害が生じた疑いがあると認めるとき。</w:t>
            </w:r>
          </w:p>
          <w:p w:rsidR="00E90EE4" w:rsidRPr="00EA0D26" w:rsidRDefault="00E90EE4" w:rsidP="007B63B2">
            <w:pPr>
              <w:ind w:leftChars="133" w:left="519" w:hangingChars="100" w:hanging="240"/>
              <w:rPr>
                <w:sz w:val="24"/>
                <w:szCs w:val="24"/>
              </w:rPr>
            </w:pPr>
            <w:r w:rsidRPr="00EA0D26">
              <w:rPr>
                <w:rFonts w:hint="eastAsia"/>
                <w:sz w:val="24"/>
                <w:szCs w:val="24"/>
              </w:rPr>
              <w:t>二　いじめにより当該学校に在籍する児童等が相当の期間学校を欠席することを余儀なくされている疑いがあると認めるとき。</w:t>
            </w:r>
          </w:p>
          <w:p w:rsidR="00E90EE4" w:rsidRPr="00EA0D26" w:rsidRDefault="00E90EE4" w:rsidP="007B63B2">
            <w:pPr>
              <w:ind w:left="240" w:hangingChars="100" w:hanging="240"/>
              <w:rPr>
                <w:sz w:val="24"/>
                <w:szCs w:val="24"/>
              </w:rPr>
            </w:pPr>
            <w:r w:rsidRPr="00EA0D26">
              <w:rPr>
                <w:rFonts w:hint="eastAsia"/>
                <w:sz w:val="24"/>
                <w:szCs w:val="24"/>
              </w:rPr>
              <w:t>２　学校の設置者又はその設置する学校は、前項の規定による調査を行ったときは、当該調査に係るいじめを受けた児童等及びその保護者に対し、当該調査に係る重大事態の事実関係等その他の必要な情報を適切に提供するものとする。</w:t>
            </w:r>
          </w:p>
          <w:p w:rsidR="00E90EE4" w:rsidRPr="00EA0D26" w:rsidRDefault="00E90EE4" w:rsidP="007B63B2">
            <w:pPr>
              <w:ind w:left="240" w:hangingChars="100" w:hanging="240"/>
              <w:rPr>
                <w:sz w:val="24"/>
                <w:szCs w:val="24"/>
              </w:rPr>
            </w:pPr>
            <w:r w:rsidRPr="00EA0D26">
              <w:rPr>
                <w:rFonts w:hint="eastAsia"/>
                <w:sz w:val="24"/>
                <w:szCs w:val="24"/>
              </w:rPr>
              <w:t>３　第１項の規定により学校が調査を行う場合においては、当該学校の設置者は、同項の規定による調査及び前項の規定による情報の提供について必要な指導及び支援を行うものとする。</w:t>
            </w:r>
          </w:p>
        </w:tc>
      </w:tr>
    </w:tbl>
    <w:p w:rsidR="00460ED2" w:rsidRPr="00EA0D26" w:rsidRDefault="00460ED2" w:rsidP="007B63B2">
      <w:pPr>
        <w:ind w:firstLineChars="200" w:firstLine="480"/>
        <w:rPr>
          <w:rFonts w:ascii="ＭＳ 明朝" w:hAnsi="ＭＳ 明朝"/>
          <w:sz w:val="24"/>
          <w:szCs w:val="24"/>
        </w:rPr>
      </w:pPr>
    </w:p>
    <w:p w:rsidR="00E90EE4" w:rsidRPr="00EA0D26" w:rsidRDefault="00E90EE4" w:rsidP="007B63B2">
      <w:pPr>
        <w:ind w:firstLineChars="200" w:firstLine="480"/>
        <w:rPr>
          <w:rFonts w:ascii="ＭＳ 明朝" w:hAnsi="ＭＳ 明朝"/>
          <w:sz w:val="24"/>
          <w:szCs w:val="24"/>
        </w:rPr>
      </w:pPr>
      <w:r w:rsidRPr="00EA0D26">
        <w:rPr>
          <w:rFonts w:ascii="ＭＳ 明朝" w:hAnsi="ＭＳ 明朝" w:hint="eastAsia"/>
          <w:sz w:val="24"/>
          <w:szCs w:val="24"/>
        </w:rPr>
        <w:t>ア　重大事態の発生と調査</w:t>
      </w:r>
    </w:p>
    <w:p w:rsidR="00E90EE4" w:rsidRPr="00EA0D26" w:rsidRDefault="00E90EE4" w:rsidP="007B63B2">
      <w:pPr>
        <w:ind w:firstLineChars="200" w:firstLine="480"/>
        <w:rPr>
          <w:sz w:val="24"/>
          <w:szCs w:val="24"/>
        </w:rPr>
      </w:pPr>
      <w:r w:rsidRPr="00EA0D26">
        <w:rPr>
          <w:rFonts w:hint="eastAsia"/>
          <w:sz w:val="24"/>
          <w:szCs w:val="24"/>
        </w:rPr>
        <w:t>（ア）重大事態の意味について</w:t>
      </w:r>
    </w:p>
    <w:p w:rsidR="00E90EE4" w:rsidRPr="00EA0D26" w:rsidRDefault="00E90EE4" w:rsidP="007B63B2">
      <w:pPr>
        <w:ind w:leftChars="400" w:left="840" w:firstLineChars="100" w:firstLine="240"/>
        <w:rPr>
          <w:sz w:val="24"/>
          <w:szCs w:val="24"/>
        </w:rPr>
      </w:pPr>
      <w:r w:rsidRPr="00EA0D26">
        <w:rPr>
          <w:rFonts w:hint="eastAsia"/>
          <w:sz w:val="24"/>
          <w:szCs w:val="24"/>
        </w:rPr>
        <w:t>「いじめにより」とは、各号に規定する児童の状況に至る要因が当該児童に対して行われるいじめにあることを意味する。</w:t>
      </w:r>
    </w:p>
    <w:p w:rsidR="00E90EE4" w:rsidRPr="00EA0D26" w:rsidRDefault="00E90EE4" w:rsidP="007B63B2">
      <w:pPr>
        <w:ind w:leftChars="400" w:left="840" w:firstLineChars="100" w:firstLine="240"/>
        <w:rPr>
          <w:sz w:val="24"/>
          <w:szCs w:val="24"/>
        </w:rPr>
      </w:pPr>
      <w:r w:rsidRPr="00EA0D26">
        <w:rPr>
          <w:rFonts w:hint="eastAsia"/>
          <w:sz w:val="24"/>
          <w:szCs w:val="24"/>
        </w:rPr>
        <w:t>また、第１号の「生命、心身又は財産に重大な被害」については、</w:t>
      </w:r>
      <w:r w:rsidRPr="00EA0D26">
        <w:rPr>
          <w:rFonts w:hint="eastAsia"/>
          <w:sz w:val="24"/>
          <w:szCs w:val="24"/>
        </w:rPr>
        <w:t xml:space="preserve"> </w:t>
      </w:r>
    </w:p>
    <w:p w:rsidR="00E90EE4" w:rsidRPr="00EA0D26" w:rsidRDefault="00E90EE4" w:rsidP="00E90EE4">
      <w:pPr>
        <w:ind w:leftChars="400" w:left="840"/>
        <w:rPr>
          <w:sz w:val="24"/>
          <w:szCs w:val="24"/>
        </w:rPr>
      </w:pPr>
      <w:r w:rsidRPr="00EA0D26">
        <w:rPr>
          <w:rFonts w:hint="eastAsia"/>
          <w:sz w:val="24"/>
          <w:szCs w:val="24"/>
        </w:rPr>
        <w:t>・　児童が自殺を企図した場合</w:t>
      </w:r>
      <w:r w:rsidRPr="00EA0D26">
        <w:rPr>
          <w:rFonts w:hint="eastAsia"/>
          <w:sz w:val="24"/>
          <w:szCs w:val="24"/>
        </w:rPr>
        <w:t xml:space="preserve"> </w:t>
      </w:r>
    </w:p>
    <w:p w:rsidR="00E90EE4" w:rsidRPr="00EA0D26" w:rsidRDefault="00E90EE4" w:rsidP="00E90EE4">
      <w:pPr>
        <w:ind w:leftChars="400" w:left="840"/>
        <w:rPr>
          <w:sz w:val="24"/>
          <w:szCs w:val="24"/>
        </w:rPr>
      </w:pPr>
      <w:r w:rsidRPr="00EA0D26">
        <w:rPr>
          <w:rFonts w:hint="eastAsia"/>
          <w:sz w:val="24"/>
          <w:szCs w:val="24"/>
        </w:rPr>
        <w:t>・　身体に重大な傷害を負った場合</w:t>
      </w:r>
      <w:r w:rsidRPr="00EA0D26">
        <w:rPr>
          <w:rFonts w:hint="eastAsia"/>
          <w:sz w:val="24"/>
          <w:szCs w:val="24"/>
        </w:rPr>
        <w:t xml:space="preserve"> </w:t>
      </w:r>
    </w:p>
    <w:p w:rsidR="00E90EE4" w:rsidRPr="00EA0D26" w:rsidRDefault="00E90EE4" w:rsidP="00E90EE4">
      <w:pPr>
        <w:ind w:leftChars="400" w:left="840"/>
        <w:rPr>
          <w:sz w:val="24"/>
          <w:szCs w:val="24"/>
        </w:rPr>
      </w:pPr>
      <w:r w:rsidRPr="00EA0D26">
        <w:rPr>
          <w:rFonts w:hint="eastAsia"/>
          <w:sz w:val="24"/>
          <w:szCs w:val="24"/>
        </w:rPr>
        <w:t>・　金品等に重大な被害を被った場合</w:t>
      </w:r>
      <w:r w:rsidRPr="00EA0D26">
        <w:rPr>
          <w:rFonts w:hint="eastAsia"/>
          <w:sz w:val="24"/>
          <w:szCs w:val="24"/>
        </w:rPr>
        <w:t xml:space="preserve"> </w:t>
      </w:r>
    </w:p>
    <w:p w:rsidR="00E90EE4" w:rsidRPr="00EA0D26" w:rsidRDefault="00E90EE4" w:rsidP="00E90EE4">
      <w:pPr>
        <w:ind w:leftChars="400" w:left="840"/>
        <w:rPr>
          <w:sz w:val="24"/>
          <w:szCs w:val="24"/>
        </w:rPr>
      </w:pPr>
      <w:r w:rsidRPr="00EA0D26">
        <w:rPr>
          <w:rFonts w:hint="eastAsia"/>
          <w:sz w:val="24"/>
          <w:szCs w:val="24"/>
        </w:rPr>
        <w:t>・　精神性の疾患を発症した場合</w:t>
      </w:r>
    </w:p>
    <w:p w:rsidR="00E90EE4" w:rsidRPr="00EA0D26" w:rsidRDefault="00E90EE4" w:rsidP="00E90EE4">
      <w:pPr>
        <w:ind w:leftChars="400" w:left="840"/>
        <w:rPr>
          <w:sz w:val="24"/>
          <w:szCs w:val="24"/>
        </w:rPr>
      </w:pPr>
      <w:r w:rsidRPr="00EA0D26">
        <w:rPr>
          <w:rFonts w:hint="eastAsia"/>
          <w:sz w:val="24"/>
          <w:szCs w:val="24"/>
        </w:rPr>
        <w:t>などのケースが想定される。</w:t>
      </w:r>
    </w:p>
    <w:p w:rsidR="00DB0DA7" w:rsidRPr="00EA0D26" w:rsidRDefault="00E90EE4" w:rsidP="007B63B2">
      <w:pPr>
        <w:ind w:leftChars="400" w:left="840" w:firstLineChars="100" w:firstLine="240"/>
        <w:rPr>
          <w:sz w:val="24"/>
          <w:szCs w:val="24"/>
        </w:rPr>
      </w:pPr>
      <w:r w:rsidRPr="00EA0D26">
        <w:rPr>
          <w:rFonts w:hint="eastAsia"/>
          <w:sz w:val="24"/>
          <w:szCs w:val="24"/>
        </w:rPr>
        <w:t>第２号の「相当の期間」については、不登校の定義を踏まえ、年間３０日を目安とする。ただし、児童が一定期間、連続して欠席しているよ</w:t>
      </w:r>
      <w:r w:rsidR="00DB0DA7" w:rsidRPr="00EA0D26">
        <w:rPr>
          <w:rFonts w:hint="eastAsia"/>
          <w:sz w:val="24"/>
          <w:szCs w:val="24"/>
        </w:rPr>
        <w:t>うな場合には、上記目安に関わらず、</w:t>
      </w:r>
      <w:r w:rsidRPr="00EA0D26">
        <w:rPr>
          <w:rFonts w:hint="eastAsia"/>
          <w:sz w:val="24"/>
          <w:szCs w:val="24"/>
        </w:rPr>
        <w:t>迅速に調査に着手する。</w:t>
      </w:r>
    </w:p>
    <w:p w:rsidR="00E90EE4" w:rsidRPr="00EA0D26" w:rsidRDefault="00DB0DA7" w:rsidP="007B63B2">
      <w:pPr>
        <w:ind w:leftChars="400" w:left="840" w:firstLineChars="100" w:firstLine="240"/>
        <w:rPr>
          <w:sz w:val="24"/>
          <w:szCs w:val="24"/>
        </w:rPr>
      </w:pPr>
      <w:r w:rsidRPr="00EA0D26">
        <w:rPr>
          <w:rFonts w:hint="eastAsia"/>
          <w:sz w:val="24"/>
          <w:szCs w:val="24"/>
        </w:rPr>
        <w:t>また、いじめられて重大事態に至ったという申立てが児童や保護者から</w:t>
      </w:r>
      <w:r w:rsidR="00E90EE4" w:rsidRPr="00EA0D26">
        <w:rPr>
          <w:rFonts w:hint="eastAsia"/>
          <w:sz w:val="24"/>
          <w:szCs w:val="24"/>
        </w:rPr>
        <w:t>あったと</w:t>
      </w:r>
      <w:r w:rsidRPr="00EA0D26">
        <w:rPr>
          <w:rFonts w:hint="eastAsia"/>
          <w:sz w:val="24"/>
          <w:szCs w:val="24"/>
        </w:rPr>
        <w:t>きは、速やかに教育委員会に</w:t>
      </w:r>
      <w:r w:rsidR="00E90EE4" w:rsidRPr="00EA0D26">
        <w:rPr>
          <w:rFonts w:hint="eastAsia"/>
          <w:sz w:val="24"/>
          <w:szCs w:val="24"/>
        </w:rPr>
        <w:t>報告</w:t>
      </w:r>
      <w:r w:rsidRPr="00EA0D26">
        <w:rPr>
          <w:rFonts w:hint="eastAsia"/>
          <w:sz w:val="24"/>
          <w:szCs w:val="24"/>
        </w:rPr>
        <w:t>し、</w:t>
      </w:r>
      <w:r w:rsidR="00E90EE4" w:rsidRPr="00EA0D26">
        <w:rPr>
          <w:rFonts w:hint="eastAsia"/>
          <w:sz w:val="24"/>
          <w:szCs w:val="24"/>
        </w:rPr>
        <w:t>調査等に当たる。</w:t>
      </w:r>
    </w:p>
    <w:p w:rsidR="00E90EE4" w:rsidRPr="00EA0D26" w:rsidRDefault="00E90EE4" w:rsidP="007B63B2">
      <w:pPr>
        <w:ind w:firstLineChars="200" w:firstLine="480"/>
        <w:rPr>
          <w:sz w:val="24"/>
          <w:szCs w:val="24"/>
        </w:rPr>
      </w:pPr>
      <w:r w:rsidRPr="00EA0D26">
        <w:rPr>
          <w:rFonts w:hint="eastAsia"/>
          <w:sz w:val="24"/>
          <w:szCs w:val="24"/>
        </w:rPr>
        <w:t>（イ）重大事態の報告</w:t>
      </w:r>
    </w:p>
    <w:p w:rsidR="00E90EE4" w:rsidRPr="00EA0D26" w:rsidRDefault="00DB0DA7" w:rsidP="007B63B2">
      <w:pPr>
        <w:ind w:leftChars="400" w:left="840" w:firstLineChars="100" w:firstLine="240"/>
        <w:rPr>
          <w:sz w:val="24"/>
          <w:szCs w:val="24"/>
        </w:rPr>
      </w:pPr>
      <w:r w:rsidRPr="00EA0D26">
        <w:rPr>
          <w:rFonts w:hint="eastAsia"/>
          <w:sz w:val="24"/>
          <w:szCs w:val="24"/>
        </w:rPr>
        <w:t>重大事態が発生した場合、</w:t>
      </w:r>
      <w:r w:rsidR="00E90EE4" w:rsidRPr="00EA0D26">
        <w:rPr>
          <w:rFonts w:hint="eastAsia"/>
          <w:sz w:val="24"/>
          <w:szCs w:val="24"/>
        </w:rPr>
        <w:t>教育委員会を通じて市長へ、事態発生について報告する。</w:t>
      </w:r>
    </w:p>
    <w:p w:rsidR="00E90EE4" w:rsidRPr="00EA0D26" w:rsidRDefault="00E90EE4" w:rsidP="007B63B2">
      <w:pPr>
        <w:ind w:firstLineChars="200" w:firstLine="480"/>
        <w:rPr>
          <w:sz w:val="24"/>
          <w:szCs w:val="24"/>
        </w:rPr>
      </w:pPr>
      <w:r w:rsidRPr="00EA0D26">
        <w:rPr>
          <w:rFonts w:hint="eastAsia"/>
          <w:sz w:val="24"/>
          <w:szCs w:val="24"/>
        </w:rPr>
        <w:t>（ウ）調査の趣旨及び調査主体について</w:t>
      </w:r>
    </w:p>
    <w:p w:rsidR="00E90EE4" w:rsidRPr="00EA0D26" w:rsidRDefault="00E90EE4" w:rsidP="007B63B2">
      <w:pPr>
        <w:ind w:leftChars="400" w:left="840" w:firstLineChars="100" w:firstLine="240"/>
        <w:rPr>
          <w:rFonts w:ascii="ＭＳ 明朝" w:hAnsi="ＭＳ 明朝"/>
          <w:sz w:val="24"/>
          <w:szCs w:val="24"/>
        </w:rPr>
      </w:pPr>
      <w:r w:rsidRPr="00EA0D26">
        <w:rPr>
          <w:rFonts w:hint="eastAsia"/>
          <w:sz w:val="24"/>
          <w:szCs w:val="24"/>
        </w:rPr>
        <w:t>重大事態</w:t>
      </w:r>
      <w:r w:rsidR="00DB0DA7" w:rsidRPr="00EA0D26">
        <w:rPr>
          <w:rFonts w:hint="eastAsia"/>
          <w:sz w:val="24"/>
          <w:szCs w:val="24"/>
        </w:rPr>
        <w:t>が発生した場合には、直ちに教育委員会に報告し、教育委員会からの指導、支援を受け、</w:t>
      </w:r>
      <w:r w:rsidR="00DB0DA7" w:rsidRPr="00EA0D26">
        <w:rPr>
          <w:rFonts w:ascii="ＭＳ 明朝" w:hAnsi="ＭＳ 明朝" w:hint="eastAsia"/>
          <w:sz w:val="24"/>
          <w:szCs w:val="24"/>
        </w:rPr>
        <w:t>調査を行う。</w:t>
      </w:r>
    </w:p>
    <w:p w:rsidR="00E90EE4" w:rsidRPr="00EA0D26" w:rsidRDefault="00E90EE4" w:rsidP="007B63B2">
      <w:pPr>
        <w:ind w:firstLineChars="200" w:firstLine="480"/>
        <w:rPr>
          <w:sz w:val="24"/>
          <w:szCs w:val="24"/>
        </w:rPr>
      </w:pPr>
      <w:r w:rsidRPr="00EA0D26">
        <w:rPr>
          <w:rFonts w:hint="eastAsia"/>
          <w:sz w:val="24"/>
          <w:szCs w:val="24"/>
        </w:rPr>
        <w:lastRenderedPageBreak/>
        <w:t>（エ）調査を行うための組織について</w:t>
      </w:r>
    </w:p>
    <w:p w:rsidR="00E90EE4" w:rsidRPr="00EA0D26" w:rsidRDefault="00E90EE4" w:rsidP="007B63B2">
      <w:pPr>
        <w:ind w:leftChars="400" w:left="840" w:firstLineChars="100" w:firstLine="240"/>
        <w:rPr>
          <w:sz w:val="24"/>
          <w:szCs w:val="24"/>
        </w:rPr>
      </w:pPr>
      <w:r w:rsidRPr="00EA0D26">
        <w:rPr>
          <w:rFonts w:hint="eastAsia"/>
          <w:sz w:val="24"/>
          <w:szCs w:val="24"/>
        </w:rPr>
        <w:t>事案が重大事態であると判断したときは、当該重大事態に係る調査を行うため、速やかに、組織を設ける。この組織の構成については、当該調査の公平性・中立性を確保する。</w:t>
      </w:r>
    </w:p>
    <w:p w:rsidR="00E90EE4" w:rsidRPr="00EA0D26" w:rsidRDefault="00E90EE4" w:rsidP="007B63B2">
      <w:pPr>
        <w:ind w:firstLineChars="200" w:firstLine="480"/>
        <w:rPr>
          <w:sz w:val="24"/>
          <w:szCs w:val="24"/>
        </w:rPr>
      </w:pPr>
      <w:r w:rsidRPr="00EA0D26">
        <w:rPr>
          <w:rFonts w:ascii="ＭＳ 明朝" w:hAnsi="ＭＳ 明朝" w:hint="eastAsia"/>
          <w:sz w:val="24"/>
          <w:szCs w:val="24"/>
        </w:rPr>
        <w:t>（オ）事実関係を明確にするための調査の実</w:t>
      </w:r>
      <w:r w:rsidRPr="00EA0D26">
        <w:rPr>
          <w:rFonts w:hint="eastAsia"/>
          <w:sz w:val="24"/>
          <w:szCs w:val="24"/>
        </w:rPr>
        <w:t>施</w:t>
      </w:r>
    </w:p>
    <w:p w:rsidR="00E90EE4" w:rsidRPr="00EA0D26" w:rsidRDefault="00E90EE4" w:rsidP="007B63B2">
      <w:pPr>
        <w:ind w:leftChars="400" w:left="840" w:firstLineChars="100" w:firstLine="240"/>
        <w:rPr>
          <w:sz w:val="24"/>
          <w:szCs w:val="24"/>
        </w:rPr>
      </w:pPr>
      <w:r w:rsidRPr="00EA0D26">
        <w:rPr>
          <w:rFonts w:hint="eastAsia"/>
          <w:sz w:val="24"/>
          <w:szCs w:val="24"/>
        </w:rPr>
        <w:t>重大事態に至る要因となったいじめ行為が、いつ（いつ頃から）、誰から行われ、どのような態様であったか、いじめを生んだ背景・事情や児童の人間関係にどのような問題があったか、学校・教職員がどのように対応したかなどの事実関係を、可能な限り網羅的に明確にする。この際、因果関係の特定を急ぐことなく、客観的な事実関係を速やかに調査する。</w:t>
      </w:r>
    </w:p>
    <w:p w:rsidR="00E90EE4" w:rsidRPr="00EA0D26" w:rsidRDefault="00E90EE4" w:rsidP="007B63B2">
      <w:pPr>
        <w:ind w:firstLineChars="200" w:firstLine="480"/>
        <w:rPr>
          <w:sz w:val="24"/>
          <w:szCs w:val="24"/>
        </w:rPr>
      </w:pPr>
      <w:r w:rsidRPr="00EA0D26">
        <w:rPr>
          <w:rFonts w:hint="eastAsia"/>
          <w:sz w:val="24"/>
          <w:szCs w:val="24"/>
        </w:rPr>
        <w:t>（カ）自殺</w:t>
      </w:r>
      <w:r w:rsidR="00A3235C" w:rsidRPr="00EA0D26">
        <w:rPr>
          <w:rFonts w:hint="eastAsia"/>
          <w:sz w:val="24"/>
          <w:szCs w:val="24"/>
        </w:rPr>
        <w:t>を企図した場合の</w:t>
      </w:r>
      <w:r w:rsidRPr="00EA0D26">
        <w:rPr>
          <w:rFonts w:hint="eastAsia"/>
          <w:sz w:val="24"/>
          <w:szCs w:val="24"/>
        </w:rPr>
        <w:t>背景調査における留意事項</w:t>
      </w:r>
    </w:p>
    <w:p w:rsidR="00E90EE4" w:rsidRPr="00EA0D26" w:rsidRDefault="00E90EE4" w:rsidP="007B63B2">
      <w:pPr>
        <w:ind w:leftChars="400" w:left="840" w:firstLineChars="100" w:firstLine="240"/>
        <w:rPr>
          <w:sz w:val="24"/>
          <w:szCs w:val="24"/>
        </w:rPr>
      </w:pPr>
      <w:r w:rsidRPr="00EA0D26">
        <w:rPr>
          <w:rFonts w:hint="eastAsia"/>
          <w:sz w:val="24"/>
          <w:szCs w:val="24"/>
        </w:rPr>
        <w:t>亡くなった児童の尊厳を保持しつつ、その死に至った経過を検証し再発防止策を講ずることを目指し、遺族の気持ちに十分配慮しながら行う。</w:t>
      </w:r>
    </w:p>
    <w:p w:rsidR="00E90EE4" w:rsidRPr="00EA0D26" w:rsidRDefault="00E90EE4" w:rsidP="007B63B2">
      <w:pPr>
        <w:ind w:firstLineChars="200" w:firstLine="480"/>
        <w:rPr>
          <w:sz w:val="24"/>
          <w:szCs w:val="24"/>
        </w:rPr>
      </w:pPr>
      <w:r w:rsidRPr="00EA0D26">
        <w:rPr>
          <w:rFonts w:hint="eastAsia"/>
          <w:sz w:val="24"/>
          <w:szCs w:val="24"/>
        </w:rPr>
        <w:t>（キ）その他留意事項</w:t>
      </w:r>
    </w:p>
    <w:p w:rsidR="00E90EE4" w:rsidRPr="00EA0D26" w:rsidRDefault="00C52015" w:rsidP="007B63B2">
      <w:pPr>
        <w:ind w:leftChars="400" w:left="840" w:firstLineChars="100" w:firstLine="240"/>
        <w:rPr>
          <w:sz w:val="24"/>
          <w:szCs w:val="24"/>
        </w:rPr>
      </w:pPr>
      <w:r w:rsidRPr="00EA0D26">
        <w:rPr>
          <w:rFonts w:hint="eastAsia"/>
          <w:sz w:val="24"/>
          <w:szCs w:val="24"/>
        </w:rPr>
        <w:t>重大事態が発生した場合</w:t>
      </w:r>
      <w:r w:rsidR="00E90EE4" w:rsidRPr="00EA0D26">
        <w:rPr>
          <w:rFonts w:hint="eastAsia"/>
          <w:sz w:val="24"/>
          <w:szCs w:val="24"/>
        </w:rPr>
        <w:t>、児童や保護者への心のケアと落ち着いた学校生活を取り戻すための支援に努めるとともに、予断のない一貫した情報発信、個人のプライバシーへの配慮に留意する。</w:t>
      </w:r>
      <w:r w:rsidR="00E90EE4" w:rsidRPr="00EA0D26">
        <w:rPr>
          <w:rFonts w:hint="eastAsia"/>
          <w:sz w:val="24"/>
          <w:szCs w:val="24"/>
        </w:rPr>
        <w:t xml:space="preserve"> </w:t>
      </w:r>
    </w:p>
    <w:p w:rsidR="00E90EE4" w:rsidRPr="00EA0D26" w:rsidRDefault="00E90EE4" w:rsidP="007B63B2">
      <w:pPr>
        <w:ind w:leftChars="400" w:left="840" w:firstLineChars="100" w:firstLine="240"/>
        <w:rPr>
          <w:sz w:val="24"/>
          <w:szCs w:val="24"/>
        </w:rPr>
      </w:pPr>
    </w:p>
    <w:p w:rsidR="00E90EE4" w:rsidRPr="00EA0D26" w:rsidRDefault="00E90EE4" w:rsidP="007B63B2">
      <w:pPr>
        <w:ind w:firstLineChars="200" w:firstLine="480"/>
        <w:rPr>
          <w:sz w:val="24"/>
          <w:szCs w:val="24"/>
        </w:rPr>
      </w:pPr>
      <w:r w:rsidRPr="00EA0D26">
        <w:rPr>
          <w:rFonts w:hint="eastAsia"/>
          <w:sz w:val="24"/>
          <w:szCs w:val="24"/>
        </w:rPr>
        <w:t>イ　調査結果の提供及び報告</w:t>
      </w:r>
      <w:r w:rsidRPr="00EA0D26">
        <w:rPr>
          <w:rFonts w:hint="eastAsia"/>
          <w:sz w:val="24"/>
          <w:szCs w:val="24"/>
        </w:rPr>
        <w:t xml:space="preserve"> </w:t>
      </w:r>
    </w:p>
    <w:p w:rsidR="00E90EE4" w:rsidRPr="00EA0D26" w:rsidRDefault="00E90EE4" w:rsidP="007B63B2">
      <w:pPr>
        <w:ind w:firstLineChars="200" w:firstLine="480"/>
        <w:rPr>
          <w:sz w:val="24"/>
          <w:szCs w:val="24"/>
        </w:rPr>
      </w:pPr>
      <w:r w:rsidRPr="00EA0D26">
        <w:rPr>
          <w:rFonts w:hint="eastAsia"/>
          <w:sz w:val="24"/>
          <w:szCs w:val="24"/>
        </w:rPr>
        <w:t>（ア）いじめを受けた児童及びその保護者に対して情報を適切に提供する責任</w:t>
      </w:r>
    </w:p>
    <w:tbl>
      <w:tblPr>
        <w:tblW w:w="9214"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214"/>
      </w:tblGrid>
      <w:tr w:rsidR="00E90EE4" w:rsidRPr="00EA0D26" w:rsidTr="007B63B2">
        <w:trPr>
          <w:trHeight w:val="1470"/>
        </w:trPr>
        <w:tc>
          <w:tcPr>
            <w:tcW w:w="9214" w:type="dxa"/>
          </w:tcPr>
          <w:p w:rsidR="00E90EE4" w:rsidRPr="00EA0D26" w:rsidRDefault="00E90EE4" w:rsidP="007B63B2">
            <w:pPr>
              <w:rPr>
                <w:sz w:val="24"/>
                <w:szCs w:val="24"/>
              </w:rPr>
            </w:pPr>
            <w:r w:rsidRPr="00EA0D26">
              <w:rPr>
                <w:rFonts w:hint="eastAsia"/>
                <w:sz w:val="24"/>
                <w:szCs w:val="24"/>
              </w:rPr>
              <w:t>（学校の設置者又はその設置する学校による対処）</w:t>
            </w:r>
          </w:p>
          <w:p w:rsidR="00E90EE4" w:rsidRPr="00EA0D26" w:rsidRDefault="00E90EE4" w:rsidP="007B63B2">
            <w:pPr>
              <w:ind w:left="240" w:hangingChars="100" w:hanging="240"/>
              <w:rPr>
                <w:sz w:val="24"/>
                <w:szCs w:val="24"/>
              </w:rPr>
            </w:pPr>
            <w:r w:rsidRPr="00EA0D26">
              <w:rPr>
                <w:rFonts w:hint="eastAsia"/>
                <w:sz w:val="24"/>
                <w:szCs w:val="24"/>
              </w:rPr>
              <w:t>第２８条第２項　学校の設置者又はその設置する学校は、前項の規定による調査を行ったときは、当該調査に係るいじめを受けた児童等及びその保護者に対し、当該調査に係る重大事態の事実関係等その他の必要な情報を適切に提供するものとする。</w:t>
            </w:r>
          </w:p>
        </w:tc>
      </w:tr>
    </w:tbl>
    <w:p w:rsidR="00460ED2" w:rsidRPr="00EA0D26" w:rsidRDefault="00460ED2" w:rsidP="007B63B2">
      <w:pPr>
        <w:ind w:leftChars="400" w:left="840" w:firstLineChars="100" w:firstLine="240"/>
        <w:rPr>
          <w:sz w:val="24"/>
          <w:szCs w:val="24"/>
        </w:rPr>
      </w:pPr>
    </w:p>
    <w:p w:rsidR="00E90EE4" w:rsidRPr="00EA0D26" w:rsidRDefault="00E90EE4" w:rsidP="007B63B2">
      <w:pPr>
        <w:ind w:leftChars="400" w:left="840" w:firstLineChars="100" w:firstLine="240"/>
        <w:rPr>
          <w:sz w:val="24"/>
          <w:szCs w:val="24"/>
        </w:rPr>
      </w:pPr>
      <w:r w:rsidRPr="00EA0D26">
        <w:rPr>
          <w:rFonts w:hint="eastAsia"/>
          <w:sz w:val="24"/>
          <w:szCs w:val="24"/>
        </w:rPr>
        <w:t>いじめを受けた児童やその保護者に対して、事実関係等その他の必要な情報を提供する責任を有することを踏まえ、調査により明らかになった事実関係について、いじめを受けた児童やその保護者に対して</w:t>
      </w:r>
      <w:r w:rsidR="001E25F6" w:rsidRPr="00EA0D26">
        <w:rPr>
          <w:rFonts w:hint="eastAsia"/>
          <w:sz w:val="24"/>
          <w:szCs w:val="24"/>
        </w:rPr>
        <w:t>適切に</w:t>
      </w:r>
      <w:r w:rsidRPr="00EA0D26">
        <w:rPr>
          <w:rFonts w:hint="eastAsia"/>
          <w:sz w:val="24"/>
          <w:szCs w:val="24"/>
        </w:rPr>
        <w:t>説明する。</w:t>
      </w:r>
    </w:p>
    <w:p w:rsidR="00E90EE4" w:rsidRPr="00EA0D26" w:rsidRDefault="00E90EE4" w:rsidP="007B63B2">
      <w:pPr>
        <w:ind w:firstLineChars="200" w:firstLine="480"/>
        <w:rPr>
          <w:sz w:val="24"/>
          <w:szCs w:val="24"/>
        </w:rPr>
      </w:pPr>
      <w:r w:rsidRPr="00EA0D26">
        <w:rPr>
          <w:rFonts w:hint="eastAsia"/>
          <w:sz w:val="24"/>
          <w:szCs w:val="24"/>
        </w:rPr>
        <w:t>（イ）調査結果の報告</w:t>
      </w:r>
    </w:p>
    <w:p w:rsidR="00E90EE4" w:rsidRPr="00EA0D26" w:rsidRDefault="001E25F6" w:rsidP="007B63B2">
      <w:pPr>
        <w:ind w:leftChars="400" w:left="840" w:firstLineChars="100" w:firstLine="240"/>
        <w:rPr>
          <w:sz w:val="24"/>
          <w:szCs w:val="24"/>
        </w:rPr>
      </w:pPr>
      <w:r w:rsidRPr="00EA0D26">
        <w:rPr>
          <w:rFonts w:hint="eastAsia"/>
          <w:sz w:val="24"/>
          <w:szCs w:val="24"/>
        </w:rPr>
        <w:t>調査結果</w:t>
      </w:r>
      <w:r w:rsidR="0066057E" w:rsidRPr="00EA0D26">
        <w:rPr>
          <w:rFonts w:hint="eastAsia"/>
          <w:sz w:val="24"/>
          <w:szCs w:val="24"/>
        </w:rPr>
        <w:t>は</w:t>
      </w:r>
      <w:r w:rsidR="00E90EE4" w:rsidRPr="00EA0D26">
        <w:rPr>
          <w:rFonts w:hint="eastAsia"/>
          <w:sz w:val="24"/>
          <w:szCs w:val="24"/>
        </w:rPr>
        <w:t>市長に報告する。</w:t>
      </w:r>
      <w:r w:rsidR="00E90EE4" w:rsidRPr="00EA0D26">
        <w:rPr>
          <w:rFonts w:hint="eastAsia"/>
          <w:sz w:val="24"/>
          <w:szCs w:val="24"/>
        </w:rPr>
        <w:t xml:space="preserve"> </w:t>
      </w:r>
    </w:p>
    <w:p w:rsidR="00BA04FA" w:rsidRPr="00EA0D26" w:rsidRDefault="00BA04FA" w:rsidP="007B63B2">
      <w:pPr>
        <w:ind w:leftChars="300" w:left="630" w:firstLineChars="100" w:firstLine="240"/>
        <w:rPr>
          <w:sz w:val="24"/>
          <w:szCs w:val="24"/>
        </w:rPr>
      </w:pPr>
    </w:p>
    <w:p w:rsidR="00FB1B8A" w:rsidRPr="00EA0D26" w:rsidRDefault="00B61B5D" w:rsidP="00FB1B8A">
      <w:pPr>
        <w:rPr>
          <w:rFonts w:ascii="ＭＳ ゴシック" w:eastAsia="ＭＳ ゴシック" w:hAnsi="ＭＳ ゴシック"/>
          <w:b/>
          <w:sz w:val="28"/>
          <w:szCs w:val="24"/>
        </w:rPr>
      </w:pPr>
      <w:r w:rsidRPr="00EA0D26">
        <w:rPr>
          <w:rFonts w:ascii="ＭＳ ゴシック" w:eastAsia="ＭＳ ゴシック" w:hAnsi="ＭＳ ゴシック" w:hint="eastAsia"/>
          <w:b/>
          <w:sz w:val="28"/>
          <w:szCs w:val="24"/>
        </w:rPr>
        <w:t>第３</w:t>
      </w:r>
      <w:r w:rsidR="00FB1B8A" w:rsidRPr="00EA0D26">
        <w:rPr>
          <w:rFonts w:ascii="ＭＳ ゴシック" w:eastAsia="ＭＳ ゴシック" w:hAnsi="ＭＳ ゴシック" w:hint="eastAsia"/>
          <w:b/>
          <w:sz w:val="28"/>
          <w:szCs w:val="24"/>
        </w:rPr>
        <w:t xml:space="preserve">　</w:t>
      </w:r>
      <w:r w:rsidRPr="00EA0D26">
        <w:rPr>
          <w:rFonts w:ascii="ＭＳ ゴシック" w:eastAsia="ＭＳ ゴシック" w:hAnsi="ＭＳ ゴシック" w:hint="eastAsia"/>
          <w:b/>
          <w:sz w:val="28"/>
          <w:szCs w:val="24"/>
        </w:rPr>
        <w:t>その他いじめの防止等のための対策に関する重要事項</w:t>
      </w:r>
    </w:p>
    <w:p w:rsidR="00FB1B8A" w:rsidRPr="00EA0D26" w:rsidRDefault="00F8126F" w:rsidP="007B63B2">
      <w:pPr>
        <w:ind w:leftChars="100" w:left="210" w:firstLineChars="100" w:firstLine="240"/>
        <w:rPr>
          <w:sz w:val="24"/>
          <w:szCs w:val="24"/>
        </w:rPr>
      </w:pPr>
      <w:r w:rsidRPr="00EA0D26">
        <w:rPr>
          <w:rFonts w:hint="eastAsia"/>
          <w:sz w:val="24"/>
          <w:szCs w:val="24"/>
        </w:rPr>
        <w:t>本校</w:t>
      </w:r>
      <w:r w:rsidR="00DA756F" w:rsidRPr="00EA0D26">
        <w:rPr>
          <w:rFonts w:hint="eastAsia"/>
          <w:sz w:val="24"/>
          <w:szCs w:val="24"/>
        </w:rPr>
        <w:t>は</w:t>
      </w:r>
      <w:r w:rsidR="005A775E" w:rsidRPr="00EA0D26">
        <w:rPr>
          <w:rFonts w:hint="eastAsia"/>
          <w:sz w:val="24"/>
          <w:szCs w:val="24"/>
        </w:rPr>
        <w:t>、</w:t>
      </w:r>
      <w:r w:rsidRPr="00EA0D26">
        <w:rPr>
          <w:rFonts w:hint="eastAsia"/>
          <w:sz w:val="24"/>
          <w:szCs w:val="24"/>
        </w:rPr>
        <w:t>問題対策委員会</w:t>
      </w:r>
      <w:r w:rsidR="002F7B05" w:rsidRPr="00EA0D26">
        <w:rPr>
          <w:rFonts w:hint="eastAsia"/>
          <w:sz w:val="24"/>
          <w:szCs w:val="24"/>
        </w:rPr>
        <w:t>において毎年度、</w:t>
      </w:r>
      <w:r w:rsidRPr="00EA0D26">
        <w:rPr>
          <w:rFonts w:hint="eastAsia"/>
          <w:sz w:val="24"/>
          <w:szCs w:val="24"/>
        </w:rPr>
        <w:t>学校</w:t>
      </w:r>
      <w:r w:rsidR="008378D3" w:rsidRPr="00EA0D26">
        <w:rPr>
          <w:rFonts w:hint="eastAsia"/>
          <w:sz w:val="24"/>
          <w:szCs w:val="24"/>
        </w:rPr>
        <w:t>いじめ防止</w:t>
      </w:r>
      <w:r w:rsidR="00ED7785" w:rsidRPr="00EA0D26">
        <w:rPr>
          <w:rFonts w:hint="eastAsia"/>
          <w:sz w:val="24"/>
          <w:szCs w:val="24"/>
        </w:rPr>
        <w:t>基本方針にある各施策の効果を検証し、</w:t>
      </w:r>
      <w:r w:rsidR="008378D3" w:rsidRPr="00EA0D26">
        <w:rPr>
          <w:rFonts w:hint="eastAsia"/>
          <w:sz w:val="24"/>
          <w:szCs w:val="24"/>
        </w:rPr>
        <w:t>学校いじめ防止</w:t>
      </w:r>
      <w:r w:rsidR="00C20F0D" w:rsidRPr="00EA0D26">
        <w:rPr>
          <w:rFonts w:hint="eastAsia"/>
          <w:sz w:val="24"/>
          <w:szCs w:val="24"/>
        </w:rPr>
        <w:t>基本方針の</w:t>
      </w:r>
      <w:r w:rsidR="00ED7785" w:rsidRPr="00EA0D26">
        <w:rPr>
          <w:rFonts w:hint="eastAsia"/>
          <w:sz w:val="24"/>
          <w:szCs w:val="24"/>
        </w:rPr>
        <w:t>見直しを検討する。検討の結果、</w:t>
      </w:r>
      <w:r w:rsidR="00B61B5D" w:rsidRPr="00EA0D26">
        <w:rPr>
          <w:rFonts w:hint="eastAsia"/>
          <w:sz w:val="24"/>
          <w:szCs w:val="24"/>
        </w:rPr>
        <w:t>必要があると認められるときは</w:t>
      </w:r>
      <w:r w:rsidR="005A775E" w:rsidRPr="00EA0D26">
        <w:rPr>
          <w:rFonts w:hint="eastAsia"/>
          <w:sz w:val="24"/>
          <w:szCs w:val="24"/>
        </w:rPr>
        <w:t>、</w:t>
      </w:r>
      <w:r w:rsidR="00B61B5D" w:rsidRPr="00EA0D26">
        <w:rPr>
          <w:rFonts w:hint="eastAsia"/>
          <w:sz w:val="24"/>
          <w:szCs w:val="24"/>
        </w:rPr>
        <w:t>その結果に基づいて必要な措置を講じる。</w:t>
      </w:r>
    </w:p>
    <w:p w:rsidR="0054382A" w:rsidRPr="00EA0D26" w:rsidRDefault="0054382A" w:rsidP="0054382A">
      <w:pPr>
        <w:ind w:leftChars="300" w:left="630"/>
        <w:rPr>
          <w:sz w:val="24"/>
          <w:szCs w:val="24"/>
        </w:rPr>
      </w:pPr>
    </w:p>
    <w:p w:rsidR="00460ED2" w:rsidRPr="00EA0D26" w:rsidRDefault="00460ED2" w:rsidP="00E04ABF">
      <w:pPr>
        <w:rPr>
          <w:rFonts w:asciiTheme="minorEastAsia" w:hAnsiTheme="minorEastAsia"/>
          <w:sz w:val="24"/>
          <w:szCs w:val="24"/>
        </w:rPr>
      </w:pPr>
    </w:p>
    <w:p w:rsidR="00460ED2" w:rsidRPr="00EA0D26" w:rsidRDefault="00460ED2" w:rsidP="00E04ABF">
      <w:pPr>
        <w:rPr>
          <w:rFonts w:asciiTheme="minorEastAsia" w:hAnsiTheme="minorEastAsia"/>
          <w:szCs w:val="21"/>
        </w:rPr>
      </w:pPr>
    </w:p>
    <w:p w:rsidR="000B7B8B" w:rsidRPr="00EA0D26" w:rsidRDefault="008A0117" w:rsidP="000B7B8B">
      <w:pPr>
        <w:rPr>
          <w:rFonts w:asciiTheme="majorEastAsia" w:eastAsiaTheme="majorEastAsia" w:hAnsiTheme="majorEastAsia"/>
          <w:b/>
          <w:szCs w:val="21"/>
        </w:rPr>
      </w:pPr>
      <w:r w:rsidRPr="00EA0D26">
        <w:rPr>
          <w:rFonts w:asciiTheme="majorEastAsia" w:eastAsiaTheme="majorEastAsia" w:hAnsiTheme="majorEastAsia" w:hint="eastAsia"/>
          <w:b/>
          <w:sz w:val="24"/>
          <w:szCs w:val="21"/>
        </w:rPr>
        <w:lastRenderedPageBreak/>
        <w:t>＜資料＞吉川市立旭小学校いじめ防止基本方針に係る年間計画</w:t>
      </w:r>
    </w:p>
    <w:tbl>
      <w:tblPr>
        <w:tblStyle w:val="a7"/>
        <w:tblW w:w="9620" w:type="dxa"/>
        <w:tblLook w:val="04A0"/>
      </w:tblPr>
      <w:tblGrid>
        <w:gridCol w:w="794"/>
        <w:gridCol w:w="2488"/>
        <w:gridCol w:w="2653"/>
        <w:gridCol w:w="3685"/>
      </w:tblGrid>
      <w:tr w:rsidR="003314CB" w:rsidRPr="00EA0D26" w:rsidTr="0080705E">
        <w:tc>
          <w:tcPr>
            <w:tcW w:w="794" w:type="dxa"/>
          </w:tcPr>
          <w:p w:rsidR="000B7B8B" w:rsidRPr="00EA0D26" w:rsidRDefault="000B7B8B" w:rsidP="00BC665C">
            <w:pPr>
              <w:rPr>
                <w:rFonts w:asciiTheme="minorEastAsia" w:hAnsiTheme="minorEastAsia"/>
                <w:szCs w:val="21"/>
              </w:rPr>
            </w:pPr>
          </w:p>
        </w:tc>
        <w:tc>
          <w:tcPr>
            <w:tcW w:w="2488" w:type="dxa"/>
          </w:tcPr>
          <w:p w:rsidR="000B7B8B" w:rsidRPr="00EA0D26" w:rsidRDefault="000B7B8B" w:rsidP="00BC665C">
            <w:pPr>
              <w:jc w:val="center"/>
              <w:rPr>
                <w:rFonts w:asciiTheme="minorEastAsia" w:hAnsiTheme="minorEastAsia"/>
                <w:szCs w:val="21"/>
              </w:rPr>
            </w:pPr>
            <w:r w:rsidRPr="00EA0D26">
              <w:rPr>
                <w:rFonts w:asciiTheme="minorEastAsia" w:hAnsiTheme="minorEastAsia" w:hint="eastAsia"/>
                <w:szCs w:val="21"/>
              </w:rPr>
              <w:t>いじめ防止の取り組み</w:t>
            </w:r>
          </w:p>
        </w:tc>
        <w:tc>
          <w:tcPr>
            <w:tcW w:w="2653" w:type="dxa"/>
          </w:tcPr>
          <w:p w:rsidR="000B7B8B" w:rsidRPr="00EA0D26" w:rsidRDefault="000B7B8B" w:rsidP="00F5072A">
            <w:pPr>
              <w:jc w:val="center"/>
              <w:rPr>
                <w:rFonts w:asciiTheme="minorEastAsia" w:hAnsiTheme="minorEastAsia"/>
                <w:szCs w:val="21"/>
              </w:rPr>
            </w:pPr>
            <w:r w:rsidRPr="00EA0D26">
              <w:rPr>
                <w:rFonts w:asciiTheme="minorEastAsia" w:hAnsiTheme="minorEastAsia" w:hint="eastAsia"/>
                <w:szCs w:val="21"/>
              </w:rPr>
              <w:t>対策委員会等</w:t>
            </w:r>
          </w:p>
        </w:tc>
        <w:tc>
          <w:tcPr>
            <w:tcW w:w="3685" w:type="dxa"/>
          </w:tcPr>
          <w:p w:rsidR="000B7B8B" w:rsidRPr="00EA0D26" w:rsidRDefault="000B7B8B" w:rsidP="00BC665C">
            <w:pPr>
              <w:jc w:val="center"/>
              <w:rPr>
                <w:rFonts w:asciiTheme="minorEastAsia" w:hAnsiTheme="minorEastAsia"/>
                <w:szCs w:val="21"/>
              </w:rPr>
            </w:pPr>
            <w:r w:rsidRPr="00EA0D26">
              <w:rPr>
                <w:rFonts w:asciiTheme="minorEastAsia" w:hAnsiTheme="minorEastAsia" w:hint="eastAsia"/>
                <w:szCs w:val="21"/>
              </w:rPr>
              <w:t>備考（渉外・連絡等）</w:t>
            </w:r>
          </w:p>
        </w:tc>
      </w:tr>
      <w:tr w:rsidR="003314CB" w:rsidRPr="00EA0D26" w:rsidTr="0080705E">
        <w:trPr>
          <w:trHeight w:val="1063"/>
        </w:trPr>
        <w:tc>
          <w:tcPr>
            <w:tcW w:w="794" w:type="dxa"/>
          </w:tcPr>
          <w:p w:rsidR="000B7B8B" w:rsidRPr="00EA0D26" w:rsidRDefault="000B7B8B" w:rsidP="008A0117">
            <w:pPr>
              <w:ind w:firstLineChars="50" w:firstLine="105"/>
              <w:rPr>
                <w:rFonts w:asciiTheme="minorEastAsia" w:hAnsiTheme="minorEastAsia"/>
                <w:szCs w:val="21"/>
              </w:rPr>
            </w:pPr>
            <w:r w:rsidRPr="00EA0D26">
              <w:rPr>
                <w:rFonts w:asciiTheme="minorEastAsia" w:hAnsiTheme="minorEastAsia" w:hint="eastAsia"/>
                <w:szCs w:val="21"/>
              </w:rPr>
              <w:t>４月</w:t>
            </w:r>
          </w:p>
        </w:tc>
        <w:tc>
          <w:tcPr>
            <w:tcW w:w="2488" w:type="dxa"/>
            <w:tcBorders>
              <w:bottom w:val="single" w:sz="4" w:space="0" w:color="auto"/>
            </w:tcBorders>
          </w:tcPr>
          <w:p w:rsidR="00F5072A" w:rsidRPr="00EA0D26" w:rsidRDefault="000B7B8B" w:rsidP="00B60302">
            <w:pPr>
              <w:spacing w:line="320" w:lineRule="exact"/>
              <w:ind w:left="210" w:hangingChars="100" w:hanging="210"/>
              <w:rPr>
                <w:rFonts w:asciiTheme="minorEastAsia" w:hAnsiTheme="minorEastAsia" w:hint="eastAsia"/>
                <w:szCs w:val="21"/>
              </w:rPr>
            </w:pPr>
            <w:r w:rsidRPr="00EA0D26">
              <w:rPr>
                <w:rFonts w:asciiTheme="minorEastAsia" w:hAnsiTheme="minorEastAsia" w:hint="eastAsia"/>
                <w:szCs w:val="21"/>
              </w:rPr>
              <w:t>・職員会議</w:t>
            </w:r>
          </w:p>
          <w:p w:rsidR="000B7B8B" w:rsidRPr="00EA0D26" w:rsidRDefault="000B7B8B" w:rsidP="00B60302">
            <w:pPr>
              <w:spacing w:line="320" w:lineRule="exact"/>
              <w:ind w:leftChars="100" w:left="210"/>
              <w:rPr>
                <w:rFonts w:asciiTheme="minorEastAsia" w:hAnsiTheme="minorEastAsia"/>
                <w:szCs w:val="21"/>
              </w:rPr>
            </w:pPr>
            <w:r w:rsidRPr="00EA0D26">
              <w:rPr>
                <w:rFonts w:asciiTheme="minorEastAsia" w:hAnsiTheme="minorEastAsia" w:hint="eastAsia"/>
                <w:szCs w:val="21"/>
              </w:rPr>
              <w:t>いじめ防止基本方針</w:t>
            </w:r>
            <w:r w:rsidR="00F5072A" w:rsidRPr="00EA0D26">
              <w:rPr>
                <w:rFonts w:asciiTheme="minorEastAsia" w:hAnsiTheme="minorEastAsia" w:hint="eastAsia"/>
                <w:szCs w:val="21"/>
              </w:rPr>
              <w:t>、</w:t>
            </w:r>
            <w:r w:rsidRPr="00EA0D26">
              <w:rPr>
                <w:rFonts w:asciiTheme="minorEastAsia" w:hAnsiTheme="minorEastAsia" w:hint="eastAsia"/>
                <w:szCs w:val="21"/>
              </w:rPr>
              <w:t>児童の状況等</w:t>
            </w:r>
            <w:r w:rsidR="00F5072A" w:rsidRPr="00EA0D26">
              <w:rPr>
                <w:rFonts w:asciiTheme="minorEastAsia" w:hAnsiTheme="minorEastAsia" w:hint="eastAsia"/>
                <w:szCs w:val="21"/>
              </w:rPr>
              <w:t>の情報の共有化、</w:t>
            </w:r>
            <w:r w:rsidRPr="00EA0D26">
              <w:rPr>
                <w:rFonts w:asciiTheme="minorEastAsia" w:hAnsiTheme="minorEastAsia" w:hint="eastAsia"/>
                <w:szCs w:val="21"/>
              </w:rPr>
              <w:t>共通理解</w:t>
            </w:r>
          </w:p>
        </w:tc>
        <w:tc>
          <w:tcPr>
            <w:tcW w:w="2653" w:type="dxa"/>
            <w:tcBorders>
              <w:bottom w:val="single" w:sz="4" w:space="0" w:color="auto"/>
            </w:tcBorders>
          </w:tcPr>
          <w:p w:rsidR="000B7B8B" w:rsidRPr="00EA0D26" w:rsidRDefault="000B7B8B" w:rsidP="00B60302">
            <w:pPr>
              <w:spacing w:line="320" w:lineRule="exact"/>
              <w:ind w:left="210" w:hangingChars="100" w:hanging="210"/>
              <w:rPr>
                <w:rFonts w:asciiTheme="minorEastAsia" w:hAnsiTheme="minorEastAsia"/>
                <w:szCs w:val="21"/>
              </w:rPr>
            </w:pPr>
            <w:r w:rsidRPr="00EA0D26">
              <w:rPr>
                <w:rFonts w:asciiTheme="minorEastAsia" w:hAnsiTheme="minorEastAsia" w:hint="eastAsia"/>
                <w:szCs w:val="21"/>
              </w:rPr>
              <w:t>・第１回問題対策委員会</w:t>
            </w:r>
          </w:p>
          <w:p w:rsidR="000B7B8B" w:rsidRPr="00EA0D26" w:rsidRDefault="00F5072A" w:rsidP="00B60302">
            <w:pPr>
              <w:spacing w:line="320" w:lineRule="exact"/>
              <w:ind w:leftChars="100" w:left="210"/>
              <w:rPr>
                <w:rFonts w:asciiTheme="minorEastAsia" w:hAnsiTheme="minorEastAsia"/>
                <w:szCs w:val="21"/>
              </w:rPr>
            </w:pPr>
            <w:r w:rsidRPr="00EA0D26">
              <w:rPr>
                <w:rFonts w:asciiTheme="minorEastAsia" w:hAnsiTheme="minorEastAsia" w:hint="eastAsia"/>
                <w:szCs w:val="21"/>
              </w:rPr>
              <w:t>（</w:t>
            </w:r>
            <w:r w:rsidR="000B7B8B" w:rsidRPr="00EA0D26">
              <w:rPr>
                <w:rFonts w:asciiTheme="minorEastAsia" w:hAnsiTheme="minorEastAsia" w:hint="eastAsia"/>
                <w:szCs w:val="21"/>
              </w:rPr>
              <w:t>学校基本方針の策定</w:t>
            </w:r>
            <w:r w:rsidRPr="00EA0D26">
              <w:rPr>
                <w:rFonts w:asciiTheme="minorEastAsia" w:hAnsiTheme="minorEastAsia" w:hint="eastAsia"/>
                <w:szCs w:val="21"/>
              </w:rPr>
              <w:t>）</w:t>
            </w:r>
          </w:p>
        </w:tc>
        <w:tc>
          <w:tcPr>
            <w:tcW w:w="3685" w:type="dxa"/>
            <w:tcBorders>
              <w:bottom w:val="single" w:sz="4" w:space="0" w:color="auto"/>
            </w:tcBorders>
          </w:tcPr>
          <w:p w:rsidR="000B7B8B" w:rsidRPr="00EA0D26" w:rsidRDefault="000B7B8B" w:rsidP="00B60302">
            <w:pPr>
              <w:spacing w:line="320" w:lineRule="exact"/>
              <w:rPr>
                <w:rFonts w:asciiTheme="minorEastAsia" w:hAnsiTheme="minorEastAsia"/>
                <w:szCs w:val="21"/>
              </w:rPr>
            </w:pPr>
            <w:r w:rsidRPr="00EA0D26">
              <w:rPr>
                <w:rFonts w:asciiTheme="minorEastAsia" w:hAnsiTheme="minorEastAsia" w:hint="eastAsia"/>
                <w:szCs w:val="21"/>
              </w:rPr>
              <w:t>・授業参観懇談会</w:t>
            </w:r>
          </w:p>
          <w:p w:rsidR="000B7B8B" w:rsidRPr="00EA0D26" w:rsidRDefault="000B7B8B" w:rsidP="00B60302">
            <w:pPr>
              <w:spacing w:line="320" w:lineRule="exact"/>
              <w:rPr>
                <w:rFonts w:asciiTheme="minorEastAsia" w:hAnsiTheme="minorEastAsia"/>
                <w:szCs w:val="21"/>
              </w:rPr>
            </w:pPr>
            <w:r w:rsidRPr="00EA0D26">
              <w:rPr>
                <w:rFonts w:asciiTheme="minorEastAsia" w:hAnsiTheme="minorEastAsia" w:hint="eastAsia"/>
                <w:szCs w:val="21"/>
              </w:rPr>
              <w:t>・生徒指導</w:t>
            </w:r>
            <w:r w:rsidR="0080705E" w:rsidRPr="00EA0D26">
              <w:rPr>
                <w:rFonts w:asciiTheme="minorEastAsia" w:hAnsiTheme="minorEastAsia" w:hint="eastAsia"/>
                <w:szCs w:val="21"/>
              </w:rPr>
              <w:t>・</w:t>
            </w:r>
            <w:r w:rsidR="00990249" w:rsidRPr="00EA0D26">
              <w:rPr>
                <w:rFonts w:asciiTheme="minorEastAsia" w:hAnsiTheme="minorEastAsia" w:hint="eastAsia"/>
                <w:szCs w:val="21"/>
              </w:rPr>
              <w:t>教育相談</w:t>
            </w:r>
            <w:r w:rsidR="0080705E" w:rsidRPr="00EA0D26">
              <w:rPr>
                <w:rFonts w:asciiTheme="minorEastAsia" w:hAnsiTheme="minorEastAsia" w:hint="eastAsia"/>
                <w:szCs w:val="21"/>
              </w:rPr>
              <w:t>推進</w:t>
            </w:r>
            <w:r w:rsidRPr="00EA0D26">
              <w:rPr>
                <w:rFonts w:asciiTheme="minorEastAsia" w:hAnsiTheme="minorEastAsia" w:hint="eastAsia"/>
                <w:szCs w:val="21"/>
              </w:rPr>
              <w:t>委員会</w:t>
            </w:r>
          </w:p>
          <w:p w:rsidR="000B7B8B" w:rsidRPr="00EA0D26" w:rsidRDefault="000B7B8B" w:rsidP="00B60302">
            <w:pPr>
              <w:spacing w:line="320" w:lineRule="exact"/>
              <w:rPr>
                <w:rFonts w:asciiTheme="minorEastAsia" w:hAnsiTheme="minorEastAsia"/>
                <w:szCs w:val="21"/>
              </w:rPr>
            </w:pPr>
            <w:r w:rsidRPr="00EA0D26">
              <w:rPr>
                <w:rFonts w:asciiTheme="minorEastAsia" w:hAnsiTheme="minorEastAsia" w:hint="eastAsia"/>
                <w:szCs w:val="21"/>
              </w:rPr>
              <w:t>・</w:t>
            </w:r>
            <w:r w:rsidR="00990249" w:rsidRPr="00EA0D26">
              <w:rPr>
                <w:rFonts w:asciiTheme="minorEastAsia" w:hAnsiTheme="minorEastAsia" w:hint="eastAsia"/>
                <w:szCs w:val="21"/>
              </w:rPr>
              <w:t>学校評価委員会</w:t>
            </w:r>
          </w:p>
        </w:tc>
      </w:tr>
      <w:tr w:rsidR="003314CB" w:rsidRPr="00EA0D26" w:rsidTr="0080705E">
        <w:trPr>
          <w:trHeight w:val="695"/>
        </w:trPr>
        <w:tc>
          <w:tcPr>
            <w:tcW w:w="794" w:type="dxa"/>
            <w:tcBorders>
              <w:left w:val="single" w:sz="4" w:space="0" w:color="auto"/>
              <w:right w:val="single" w:sz="4" w:space="0" w:color="auto"/>
            </w:tcBorders>
          </w:tcPr>
          <w:p w:rsidR="000B7B8B" w:rsidRPr="00EA0D26" w:rsidRDefault="000B7B8B" w:rsidP="008A0117">
            <w:pPr>
              <w:ind w:firstLineChars="50" w:firstLine="105"/>
              <w:rPr>
                <w:rFonts w:asciiTheme="minorEastAsia" w:hAnsiTheme="minorEastAsia"/>
                <w:szCs w:val="21"/>
              </w:rPr>
            </w:pPr>
            <w:r w:rsidRPr="00EA0D26">
              <w:rPr>
                <w:rFonts w:asciiTheme="minorEastAsia" w:hAnsiTheme="minorEastAsia" w:hint="eastAsia"/>
                <w:szCs w:val="21"/>
              </w:rPr>
              <w:t>５月</w:t>
            </w:r>
          </w:p>
        </w:tc>
        <w:tc>
          <w:tcPr>
            <w:tcW w:w="2488" w:type="dxa"/>
            <w:tcBorders>
              <w:top w:val="single" w:sz="4" w:space="0" w:color="auto"/>
              <w:left w:val="single" w:sz="4" w:space="0" w:color="auto"/>
              <w:bottom w:val="single" w:sz="4" w:space="0" w:color="auto"/>
              <w:right w:val="nil"/>
            </w:tcBorders>
          </w:tcPr>
          <w:p w:rsidR="000B7B8B" w:rsidRPr="00EA0D26" w:rsidRDefault="000B7B8B" w:rsidP="00B60302">
            <w:pPr>
              <w:spacing w:line="320" w:lineRule="exact"/>
              <w:ind w:left="210" w:hangingChars="100" w:hanging="210"/>
              <w:rPr>
                <w:rFonts w:asciiTheme="minorEastAsia" w:hAnsiTheme="minorEastAsia"/>
                <w:szCs w:val="21"/>
              </w:rPr>
            </w:pPr>
            <w:r w:rsidRPr="00EA0D26">
              <w:rPr>
                <w:rFonts w:asciiTheme="minorEastAsia" w:hAnsiTheme="minorEastAsia" w:hint="eastAsia"/>
                <w:szCs w:val="21"/>
              </w:rPr>
              <w:t>・異学年交流</w:t>
            </w:r>
            <w:r w:rsidR="0080705E" w:rsidRPr="00EA0D26">
              <w:rPr>
                <w:rFonts w:asciiTheme="minorEastAsia" w:hAnsiTheme="minorEastAsia" w:hint="eastAsia"/>
                <w:szCs w:val="21"/>
              </w:rPr>
              <w:t>（わくわくタイム）</w:t>
            </w:r>
          </w:p>
        </w:tc>
        <w:tc>
          <w:tcPr>
            <w:tcW w:w="2653" w:type="dxa"/>
            <w:tcBorders>
              <w:top w:val="single" w:sz="4" w:space="0" w:color="auto"/>
              <w:left w:val="single" w:sz="4" w:space="0" w:color="auto"/>
              <w:bottom w:val="single" w:sz="4" w:space="0" w:color="auto"/>
              <w:right w:val="single" w:sz="4" w:space="0" w:color="auto"/>
            </w:tcBorders>
          </w:tcPr>
          <w:p w:rsidR="000B7B8B" w:rsidRPr="00EA0D26" w:rsidRDefault="000B7B8B" w:rsidP="00B60302">
            <w:pPr>
              <w:spacing w:line="320" w:lineRule="exact"/>
              <w:rPr>
                <w:rFonts w:asciiTheme="minorEastAsia" w:hAnsiTheme="minorEastAsia"/>
                <w:szCs w:val="21"/>
              </w:rPr>
            </w:pPr>
          </w:p>
        </w:tc>
        <w:tc>
          <w:tcPr>
            <w:tcW w:w="3685" w:type="dxa"/>
            <w:tcBorders>
              <w:top w:val="single" w:sz="4" w:space="0" w:color="auto"/>
              <w:left w:val="single" w:sz="4" w:space="0" w:color="auto"/>
              <w:bottom w:val="single" w:sz="4" w:space="0" w:color="auto"/>
              <w:right w:val="single" w:sz="4" w:space="0" w:color="auto"/>
            </w:tcBorders>
          </w:tcPr>
          <w:p w:rsidR="000B7B8B" w:rsidRPr="00EA0D26" w:rsidRDefault="000B7B8B" w:rsidP="00B60302">
            <w:pPr>
              <w:spacing w:line="320" w:lineRule="exact"/>
              <w:rPr>
                <w:rFonts w:asciiTheme="minorEastAsia" w:hAnsiTheme="minorEastAsia" w:hint="eastAsia"/>
                <w:szCs w:val="21"/>
              </w:rPr>
            </w:pPr>
            <w:r w:rsidRPr="00EA0D26">
              <w:rPr>
                <w:rFonts w:asciiTheme="minorEastAsia" w:hAnsiTheme="minorEastAsia" w:hint="eastAsia"/>
                <w:szCs w:val="21"/>
              </w:rPr>
              <w:t>・家庭訪問</w:t>
            </w:r>
          </w:p>
          <w:p w:rsidR="000B7B8B" w:rsidRPr="00EA0D26" w:rsidRDefault="0080705E" w:rsidP="00B60302">
            <w:pPr>
              <w:spacing w:line="320" w:lineRule="exact"/>
              <w:rPr>
                <w:rFonts w:asciiTheme="minorEastAsia" w:hAnsiTheme="minorEastAsia"/>
                <w:szCs w:val="21"/>
              </w:rPr>
            </w:pPr>
            <w:r w:rsidRPr="00EA0D26">
              <w:rPr>
                <w:rFonts w:asciiTheme="minorEastAsia" w:hAnsiTheme="minorEastAsia" w:hint="eastAsia"/>
                <w:szCs w:val="21"/>
              </w:rPr>
              <w:t>・生徒指導・教育相談推進委員会</w:t>
            </w:r>
          </w:p>
        </w:tc>
      </w:tr>
      <w:tr w:rsidR="003314CB" w:rsidRPr="00EA0D26" w:rsidTr="0080705E">
        <w:trPr>
          <w:trHeight w:val="705"/>
        </w:trPr>
        <w:tc>
          <w:tcPr>
            <w:tcW w:w="794" w:type="dxa"/>
            <w:tcBorders>
              <w:left w:val="single" w:sz="4" w:space="0" w:color="auto"/>
              <w:right w:val="single" w:sz="4" w:space="0" w:color="auto"/>
            </w:tcBorders>
          </w:tcPr>
          <w:p w:rsidR="000B7B8B" w:rsidRPr="00EA0D26" w:rsidRDefault="000B7B8B" w:rsidP="008A0117">
            <w:pPr>
              <w:ind w:firstLineChars="50" w:firstLine="105"/>
              <w:rPr>
                <w:rFonts w:asciiTheme="minorEastAsia" w:hAnsiTheme="minorEastAsia"/>
                <w:szCs w:val="21"/>
              </w:rPr>
            </w:pPr>
            <w:r w:rsidRPr="00EA0D26">
              <w:rPr>
                <w:rFonts w:asciiTheme="minorEastAsia" w:hAnsiTheme="minorEastAsia" w:hint="eastAsia"/>
                <w:szCs w:val="21"/>
              </w:rPr>
              <w:t>６月</w:t>
            </w:r>
          </w:p>
        </w:tc>
        <w:tc>
          <w:tcPr>
            <w:tcW w:w="2488" w:type="dxa"/>
            <w:tcBorders>
              <w:top w:val="single" w:sz="4" w:space="0" w:color="auto"/>
              <w:left w:val="single" w:sz="4" w:space="0" w:color="auto"/>
              <w:bottom w:val="single" w:sz="4" w:space="0" w:color="auto"/>
              <w:right w:val="nil"/>
            </w:tcBorders>
          </w:tcPr>
          <w:p w:rsidR="000B7B8B" w:rsidRPr="00EA0D26" w:rsidRDefault="000B7B8B" w:rsidP="00B60302">
            <w:pPr>
              <w:spacing w:line="320" w:lineRule="exact"/>
              <w:rPr>
                <w:rFonts w:asciiTheme="minorEastAsia" w:hAnsiTheme="minorEastAsia"/>
                <w:szCs w:val="21"/>
              </w:rPr>
            </w:pPr>
            <w:r w:rsidRPr="00EA0D26">
              <w:rPr>
                <w:rFonts w:asciiTheme="minorEastAsia" w:hAnsiTheme="minorEastAsia" w:hint="eastAsia"/>
                <w:szCs w:val="21"/>
              </w:rPr>
              <w:t>・ｅ－ネットキャラバン</w:t>
            </w:r>
          </w:p>
          <w:p w:rsidR="000B7B8B" w:rsidRPr="00EA0D26" w:rsidRDefault="000B7B8B" w:rsidP="00B60302">
            <w:pPr>
              <w:spacing w:line="320" w:lineRule="exact"/>
              <w:ind w:firstLineChars="100" w:firstLine="210"/>
              <w:rPr>
                <w:rFonts w:asciiTheme="minorEastAsia" w:hAnsiTheme="minorEastAsia"/>
                <w:szCs w:val="21"/>
              </w:rPr>
            </w:pPr>
            <w:r w:rsidRPr="00EA0D26">
              <w:rPr>
                <w:rFonts w:asciiTheme="minorEastAsia" w:hAnsiTheme="minorEastAsia" w:hint="eastAsia"/>
                <w:szCs w:val="21"/>
              </w:rPr>
              <w:t>ネットいじめ防止</w:t>
            </w:r>
            <w:r w:rsidR="00F5072A" w:rsidRPr="00EA0D26">
              <w:rPr>
                <w:rFonts w:asciiTheme="minorEastAsia" w:hAnsiTheme="minorEastAsia" w:hint="eastAsia"/>
                <w:szCs w:val="21"/>
              </w:rPr>
              <w:t>（</w:t>
            </w:r>
            <w:r w:rsidRPr="00EA0D26">
              <w:rPr>
                <w:rFonts w:asciiTheme="minorEastAsia" w:hAnsiTheme="minorEastAsia" w:hint="eastAsia"/>
                <w:szCs w:val="21"/>
              </w:rPr>
              <w:t>４・５・６年</w:t>
            </w:r>
            <w:r w:rsidR="00F5072A" w:rsidRPr="00EA0D26">
              <w:rPr>
                <w:rFonts w:asciiTheme="minorEastAsia" w:hAnsiTheme="minorEastAsia" w:hint="eastAsia"/>
                <w:szCs w:val="21"/>
              </w:rPr>
              <w:t>生）</w:t>
            </w:r>
          </w:p>
          <w:p w:rsidR="000B7B8B" w:rsidRPr="00EA0D26" w:rsidRDefault="000B7B8B" w:rsidP="00B60302">
            <w:pPr>
              <w:spacing w:line="320" w:lineRule="exact"/>
              <w:ind w:left="210" w:hangingChars="100" w:hanging="210"/>
              <w:rPr>
                <w:rFonts w:asciiTheme="minorEastAsia" w:hAnsiTheme="minorEastAsia" w:hint="eastAsia"/>
                <w:szCs w:val="21"/>
              </w:rPr>
            </w:pPr>
            <w:r w:rsidRPr="00EA0D26">
              <w:rPr>
                <w:rFonts w:asciiTheme="minorEastAsia" w:hAnsiTheme="minorEastAsia" w:hint="eastAsia"/>
                <w:szCs w:val="21"/>
              </w:rPr>
              <w:t>・異学年交流</w:t>
            </w:r>
          </w:p>
          <w:p w:rsidR="0080705E" w:rsidRPr="00EA0D26" w:rsidRDefault="0080705E" w:rsidP="00B60302">
            <w:pPr>
              <w:spacing w:line="320" w:lineRule="exact"/>
              <w:ind w:left="210" w:hangingChars="100" w:hanging="210"/>
              <w:rPr>
                <w:rFonts w:asciiTheme="minorEastAsia" w:hAnsiTheme="minorEastAsia"/>
                <w:szCs w:val="21"/>
              </w:rPr>
            </w:pPr>
            <w:r w:rsidRPr="00EA0D26">
              <w:rPr>
                <w:rFonts w:asciiTheme="minorEastAsia" w:hAnsiTheme="minorEastAsia" w:hint="eastAsia"/>
                <w:szCs w:val="21"/>
              </w:rPr>
              <w:t>・第１回いじめアンケート実施</w:t>
            </w:r>
          </w:p>
        </w:tc>
        <w:tc>
          <w:tcPr>
            <w:tcW w:w="2653" w:type="dxa"/>
            <w:tcBorders>
              <w:top w:val="single" w:sz="4" w:space="0" w:color="auto"/>
              <w:left w:val="single" w:sz="4" w:space="0" w:color="auto"/>
              <w:bottom w:val="single" w:sz="4" w:space="0" w:color="auto"/>
              <w:right w:val="single" w:sz="4" w:space="0" w:color="auto"/>
            </w:tcBorders>
          </w:tcPr>
          <w:p w:rsidR="000B7B8B" w:rsidRPr="00EA0D26" w:rsidRDefault="0080705E" w:rsidP="00B60302">
            <w:pPr>
              <w:spacing w:line="320" w:lineRule="exact"/>
              <w:ind w:left="210" w:hangingChars="100" w:hanging="210"/>
              <w:rPr>
                <w:rFonts w:asciiTheme="minorEastAsia" w:hAnsiTheme="minorEastAsia"/>
                <w:szCs w:val="21"/>
              </w:rPr>
            </w:pPr>
            <w:r w:rsidRPr="00EA0D26">
              <w:rPr>
                <w:rFonts w:asciiTheme="minorEastAsia" w:hAnsiTheme="minorEastAsia" w:hint="eastAsia"/>
                <w:szCs w:val="21"/>
              </w:rPr>
              <w:t>・アンケート結果による情報収集</w:t>
            </w:r>
            <w:r w:rsidR="008574CD" w:rsidRPr="00EA0D26">
              <w:rPr>
                <w:rFonts w:asciiTheme="minorEastAsia" w:hAnsiTheme="minorEastAsia" w:hint="eastAsia"/>
                <w:szCs w:val="21"/>
              </w:rPr>
              <w:t>および面談</w:t>
            </w:r>
          </w:p>
        </w:tc>
        <w:tc>
          <w:tcPr>
            <w:tcW w:w="3685" w:type="dxa"/>
            <w:tcBorders>
              <w:top w:val="single" w:sz="4" w:space="0" w:color="auto"/>
              <w:left w:val="single" w:sz="4" w:space="0" w:color="auto"/>
              <w:bottom w:val="single" w:sz="4" w:space="0" w:color="auto"/>
              <w:right w:val="single" w:sz="4" w:space="0" w:color="auto"/>
            </w:tcBorders>
          </w:tcPr>
          <w:p w:rsidR="000B7B8B" w:rsidRPr="00EA0D26" w:rsidRDefault="000B7B8B" w:rsidP="00B60302">
            <w:pPr>
              <w:spacing w:line="320" w:lineRule="exact"/>
              <w:ind w:left="210" w:hangingChars="100" w:hanging="210"/>
              <w:rPr>
                <w:rFonts w:asciiTheme="minorEastAsia" w:hAnsiTheme="minorEastAsia"/>
                <w:szCs w:val="21"/>
              </w:rPr>
            </w:pPr>
            <w:r w:rsidRPr="00EA0D26">
              <w:rPr>
                <w:rFonts w:asciiTheme="minorEastAsia" w:hAnsiTheme="minorEastAsia" w:hint="eastAsia"/>
                <w:szCs w:val="21"/>
              </w:rPr>
              <w:t>・学校評議員会</w:t>
            </w:r>
            <w:r w:rsidR="0080705E" w:rsidRPr="00EA0D26">
              <w:rPr>
                <w:rFonts w:asciiTheme="minorEastAsia" w:hAnsiTheme="minorEastAsia" w:hint="eastAsia"/>
                <w:szCs w:val="21"/>
              </w:rPr>
              <w:t>（</w:t>
            </w:r>
            <w:r w:rsidRPr="00EA0D26">
              <w:rPr>
                <w:rFonts w:asciiTheme="minorEastAsia" w:hAnsiTheme="minorEastAsia" w:hint="eastAsia"/>
                <w:szCs w:val="21"/>
              </w:rPr>
              <w:t>基本方針の伝達確認</w:t>
            </w:r>
            <w:r w:rsidR="0080705E" w:rsidRPr="00EA0D26">
              <w:rPr>
                <w:rFonts w:asciiTheme="minorEastAsia" w:hAnsiTheme="minorEastAsia" w:hint="eastAsia"/>
                <w:szCs w:val="21"/>
              </w:rPr>
              <w:t>）</w:t>
            </w:r>
          </w:p>
          <w:p w:rsidR="008574CD" w:rsidRPr="00EA0D26" w:rsidRDefault="008574CD" w:rsidP="00B60302">
            <w:pPr>
              <w:spacing w:line="320" w:lineRule="exact"/>
              <w:rPr>
                <w:rFonts w:asciiTheme="minorEastAsia" w:hAnsiTheme="minorEastAsia" w:hint="eastAsia"/>
                <w:szCs w:val="21"/>
              </w:rPr>
            </w:pPr>
            <w:r w:rsidRPr="00EA0D26">
              <w:rPr>
                <w:rFonts w:asciiTheme="minorEastAsia" w:hAnsiTheme="minorEastAsia" w:hint="eastAsia"/>
                <w:szCs w:val="21"/>
              </w:rPr>
              <w:t>・民生児童委員懇談会</w:t>
            </w:r>
          </w:p>
          <w:p w:rsidR="008574CD" w:rsidRPr="00EA0D26" w:rsidRDefault="008574CD" w:rsidP="00B60302">
            <w:pPr>
              <w:spacing w:line="320" w:lineRule="exact"/>
              <w:rPr>
                <w:rFonts w:asciiTheme="minorEastAsia" w:hAnsiTheme="minorEastAsia" w:hint="eastAsia"/>
                <w:szCs w:val="21"/>
              </w:rPr>
            </w:pPr>
            <w:r w:rsidRPr="00EA0D26">
              <w:rPr>
                <w:rFonts w:asciiTheme="minorEastAsia" w:hAnsiTheme="minorEastAsia" w:hint="eastAsia"/>
                <w:szCs w:val="21"/>
              </w:rPr>
              <w:t>・授業参観懇談会</w:t>
            </w:r>
          </w:p>
          <w:p w:rsidR="00F5072A" w:rsidRPr="00EA0D26" w:rsidRDefault="00F5072A" w:rsidP="00B60302">
            <w:pPr>
              <w:spacing w:line="320" w:lineRule="exact"/>
              <w:rPr>
                <w:rFonts w:asciiTheme="minorEastAsia" w:hAnsiTheme="minorEastAsia"/>
                <w:szCs w:val="21"/>
              </w:rPr>
            </w:pPr>
            <w:r w:rsidRPr="00EA0D26">
              <w:rPr>
                <w:rFonts w:asciiTheme="minorEastAsia" w:hAnsiTheme="minorEastAsia" w:hint="eastAsia"/>
                <w:szCs w:val="21"/>
              </w:rPr>
              <w:t>・生徒指導・教育相談推進委員会</w:t>
            </w:r>
          </w:p>
        </w:tc>
      </w:tr>
      <w:tr w:rsidR="003314CB" w:rsidRPr="00EA0D26" w:rsidTr="0080705E">
        <w:trPr>
          <w:trHeight w:val="705"/>
        </w:trPr>
        <w:tc>
          <w:tcPr>
            <w:tcW w:w="794" w:type="dxa"/>
            <w:tcBorders>
              <w:left w:val="single" w:sz="4" w:space="0" w:color="auto"/>
              <w:right w:val="single" w:sz="4" w:space="0" w:color="auto"/>
            </w:tcBorders>
          </w:tcPr>
          <w:p w:rsidR="000B7B8B" w:rsidRPr="00EA0D26" w:rsidRDefault="000B7B8B" w:rsidP="008A0117">
            <w:pPr>
              <w:ind w:firstLineChars="50" w:firstLine="105"/>
              <w:rPr>
                <w:rFonts w:asciiTheme="minorEastAsia" w:hAnsiTheme="minorEastAsia"/>
                <w:szCs w:val="21"/>
              </w:rPr>
            </w:pPr>
            <w:r w:rsidRPr="00EA0D26">
              <w:rPr>
                <w:rFonts w:asciiTheme="minorEastAsia" w:hAnsiTheme="minorEastAsia" w:hint="eastAsia"/>
                <w:szCs w:val="21"/>
              </w:rPr>
              <w:t>７月</w:t>
            </w:r>
          </w:p>
        </w:tc>
        <w:tc>
          <w:tcPr>
            <w:tcW w:w="2488" w:type="dxa"/>
            <w:tcBorders>
              <w:top w:val="single" w:sz="4" w:space="0" w:color="auto"/>
              <w:left w:val="single" w:sz="4" w:space="0" w:color="auto"/>
              <w:bottom w:val="single" w:sz="4" w:space="0" w:color="auto"/>
              <w:right w:val="nil"/>
            </w:tcBorders>
          </w:tcPr>
          <w:p w:rsidR="000B7B8B" w:rsidRPr="00EA0D26" w:rsidRDefault="000B7B8B" w:rsidP="00B60302">
            <w:pPr>
              <w:spacing w:line="320" w:lineRule="exact"/>
              <w:rPr>
                <w:rFonts w:asciiTheme="minorEastAsia" w:hAnsiTheme="minorEastAsia"/>
                <w:szCs w:val="21"/>
              </w:rPr>
            </w:pPr>
            <w:r w:rsidRPr="00EA0D26">
              <w:rPr>
                <w:rFonts w:asciiTheme="minorEastAsia" w:hAnsiTheme="minorEastAsia" w:hint="eastAsia"/>
                <w:szCs w:val="21"/>
              </w:rPr>
              <w:t xml:space="preserve">・ＰＴＡあいさつ運動　</w:t>
            </w:r>
          </w:p>
          <w:p w:rsidR="000B7B8B" w:rsidRPr="00EA0D26" w:rsidRDefault="000B7B8B" w:rsidP="00B60302">
            <w:pPr>
              <w:spacing w:line="320" w:lineRule="exact"/>
              <w:ind w:left="210" w:hangingChars="100" w:hanging="210"/>
              <w:rPr>
                <w:rFonts w:asciiTheme="minorEastAsia" w:hAnsiTheme="minorEastAsia" w:hint="eastAsia"/>
                <w:szCs w:val="21"/>
              </w:rPr>
            </w:pPr>
            <w:r w:rsidRPr="00EA0D26">
              <w:rPr>
                <w:rFonts w:asciiTheme="minorEastAsia" w:hAnsiTheme="minorEastAsia" w:hint="eastAsia"/>
                <w:szCs w:val="21"/>
              </w:rPr>
              <w:t>・児童なかよし集会</w:t>
            </w:r>
          </w:p>
          <w:p w:rsidR="00F5072A" w:rsidRPr="00EA0D26" w:rsidRDefault="00F5072A" w:rsidP="00B60302">
            <w:pPr>
              <w:spacing w:line="320" w:lineRule="exact"/>
              <w:ind w:left="210" w:hangingChars="100" w:hanging="210"/>
              <w:rPr>
                <w:rFonts w:asciiTheme="minorEastAsia" w:hAnsiTheme="minorEastAsia"/>
                <w:szCs w:val="21"/>
              </w:rPr>
            </w:pPr>
            <w:r w:rsidRPr="00EA0D26">
              <w:rPr>
                <w:rFonts w:asciiTheme="minorEastAsia" w:hAnsiTheme="minorEastAsia" w:hint="eastAsia"/>
                <w:szCs w:val="21"/>
              </w:rPr>
              <w:t>・学校評価（教職員）</w:t>
            </w:r>
          </w:p>
        </w:tc>
        <w:tc>
          <w:tcPr>
            <w:tcW w:w="2653" w:type="dxa"/>
            <w:tcBorders>
              <w:top w:val="single" w:sz="4" w:space="0" w:color="auto"/>
              <w:left w:val="single" w:sz="4" w:space="0" w:color="auto"/>
              <w:bottom w:val="single" w:sz="4" w:space="0" w:color="auto"/>
              <w:right w:val="single" w:sz="4" w:space="0" w:color="auto"/>
            </w:tcBorders>
          </w:tcPr>
          <w:p w:rsidR="000B7B8B" w:rsidRPr="00EA0D26" w:rsidRDefault="000B7B8B" w:rsidP="00B60302">
            <w:pPr>
              <w:spacing w:line="320" w:lineRule="exact"/>
              <w:ind w:left="210" w:hangingChars="100" w:hanging="210"/>
              <w:rPr>
                <w:rFonts w:asciiTheme="minorEastAsia" w:hAnsiTheme="minorEastAsia"/>
                <w:szCs w:val="21"/>
              </w:rPr>
            </w:pPr>
            <w:r w:rsidRPr="00EA0D26">
              <w:rPr>
                <w:rFonts w:asciiTheme="minorEastAsia" w:hAnsiTheme="minorEastAsia" w:hint="eastAsia"/>
                <w:szCs w:val="21"/>
              </w:rPr>
              <w:t>・第</w:t>
            </w:r>
            <w:r w:rsidR="0038771B" w:rsidRPr="00EA0D26">
              <w:rPr>
                <w:rFonts w:asciiTheme="minorEastAsia" w:hAnsiTheme="minorEastAsia" w:hint="eastAsia"/>
                <w:szCs w:val="21"/>
              </w:rPr>
              <w:t>２</w:t>
            </w:r>
            <w:r w:rsidRPr="00EA0D26">
              <w:rPr>
                <w:rFonts w:asciiTheme="minorEastAsia" w:hAnsiTheme="minorEastAsia" w:hint="eastAsia"/>
                <w:szCs w:val="21"/>
              </w:rPr>
              <w:t>回問題対策委員会</w:t>
            </w:r>
          </w:p>
          <w:p w:rsidR="000B7B8B" w:rsidRPr="00EA0D26" w:rsidRDefault="000B7B8B" w:rsidP="00B60302">
            <w:pPr>
              <w:spacing w:line="320" w:lineRule="exact"/>
              <w:ind w:left="210" w:hangingChars="100" w:hanging="210"/>
              <w:rPr>
                <w:rFonts w:asciiTheme="minorEastAsia" w:hAnsiTheme="minorEastAsia"/>
                <w:szCs w:val="21"/>
              </w:rPr>
            </w:pPr>
            <w:r w:rsidRPr="00EA0D26">
              <w:rPr>
                <w:rFonts w:asciiTheme="minorEastAsia" w:hAnsiTheme="minorEastAsia" w:hint="eastAsia"/>
                <w:szCs w:val="21"/>
              </w:rPr>
              <w:t xml:space="preserve">　</w:t>
            </w:r>
            <w:r w:rsidR="00F5072A" w:rsidRPr="00EA0D26">
              <w:rPr>
                <w:rFonts w:asciiTheme="minorEastAsia" w:hAnsiTheme="minorEastAsia" w:hint="eastAsia"/>
                <w:szCs w:val="21"/>
              </w:rPr>
              <w:t>（</w:t>
            </w:r>
            <w:r w:rsidRPr="00EA0D26">
              <w:rPr>
                <w:rFonts w:asciiTheme="minorEastAsia" w:hAnsiTheme="minorEastAsia" w:hint="eastAsia"/>
                <w:szCs w:val="21"/>
              </w:rPr>
              <w:t>今年度取り組みの進捗状況と今後の確認</w:t>
            </w:r>
            <w:r w:rsidR="00F5072A" w:rsidRPr="00EA0D26">
              <w:rPr>
                <w:rFonts w:asciiTheme="minorEastAsia" w:hAnsiTheme="minorEastAsia" w:hint="eastAsia"/>
                <w:szCs w:val="21"/>
              </w:rPr>
              <w:t>）</w:t>
            </w:r>
          </w:p>
        </w:tc>
        <w:tc>
          <w:tcPr>
            <w:tcW w:w="3685" w:type="dxa"/>
            <w:tcBorders>
              <w:top w:val="single" w:sz="4" w:space="0" w:color="auto"/>
              <w:left w:val="single" w:sz="4" w:space="0" w:color="auto"/>
              <w:bottom w:val="single" w:sz="4" w:space="0" w:color="auto"/>
              <w:right w:val="single" w:sz="4" w:space="0" w:color="auto"/>
            </w:tcBorders>
          </w:tcPr>
          <w:p w:rsidR="0080705E" w:rsidRPr="00EA0D26" w:rsidRDefault="000B7B8B" w:rsidP="00B60302">
            <w:pPr>
              <w:spacing w:line="320" w:lineRule="exact"/>
              <w:ind w:left="210" w:hangingChars="100" w:hanging="210"/>
              <w:rPr>
                <w:rFonts w:asciiTheme="minorEastAsia" w:hAnsiTheme="minorEastAsia" w:hint="eastAsia"/>
                <w:szCs w:val="21"/>
              </w:rPr>
            </w:pPr>
            <w:r w:rsidRPr="00EA0D26">
              <w:rPr>
                <w:rFonts w:asciiTheme="minorEastAsia" w:hAnsiTheme="minorEastAsia" w:hint="eastAsia"/>
                <w:szCs w:val="21"/>
              </w:rPr>
              <w:t>・小中連絡会</w:t>
            </w:r>
          </w:p>
          <w:p w:rsidR="000B7B8B" w:rsidRPr="00EA0D26" w:rsidRDefault="000B7B8B" w:rsidP="00B60302">
            <w:pPr>
              <w:spacing w:line="320" w:lineRule="exact"/>
              <w:ind w:left="210" w:hangingChars="100" w:hanging="210"/>
              <w:rPr>
                <w:rFonts w:asciiTheme="minorEastAsia" w:hAnsiTheme="minorEastAsia"/>
                <w:szCs w:val="21"/>
              </w:rPr>
            </w:pPr>
            <w:r w:rsidRPr="00EA0D26">
              <w:rPr>
                <w:rFonts w:asciiTheme="minorEastAsia" w:hAnsiTheme="minorEastAsia" w:hint="eastAsia"/>
                <w:szCs w:val="21"/>
              </w:rPr>
              <w:t>・生徒指導</w:t>
            </w:r>
            <w:r w:rsidR="008574CD" w:rsidRPr="00EA0D26">
              <w:rPr>
                <w:rFonts w:asciiTheme="minorEastAsia" w:hAnsiTheme="minorEastAsia" w:hint="eastAsia"/>
                <w:szCs w:val="21"/>
              </w:rPr>
              <w:t>・教育相談</w:t>
            </w:r>
            <w:r w:rsidRPr="00EA0D26">
              <w:rPr>
                <w:rFonts w:asciiTheme="minorEastAsia" w:hAnsiTheme="minorEastAsia" w:hint="eastAsia"/>
                <w:szCs w:val="21"/>
              </w:rPr>
              <w:t>推進委員会</w:t>
            </w:r>
          </w:p>
        </w:tc>
      </w:tr>
      <w:tr w:rsidR="003314CB" w:rsidRPr="00EA0D26" w:rsidTr="0080705E">
        <w:trPr>
          <w:trHeight w:val="292"/>
        </w:trPr>
        <w:tc>
          <w:tcPr>
            <w:tcW w:w="794" w:type="dxa"/>
            <w:tcBorders>
              <w:left w:val="single" w:sz="4" w:space="0" w:color="auto"/>
              <w:right w:val="single" w:sz="4" w:space="0" w:color="auto"/>
            </w:tcBorders>
          </w:tcPr>
          <w:p w:rsidR="000B7B8B" w:rsidRPr="00EA0D26" w:rsidRDefault="000B7B8B" w:rsidP="008A0117">
            <w:pPr>
              <w:ind w:firstLineChars="50" w:firstLine="105"/>
              <w:rPr>
                <w:rFonts w:asciiTheme="minorEastAsia" w:hAnsiTheme="minorEastAsia"/>
                <w:szCs w:val="21"/>
              </w:rPr>
            </w:pPr>
            <w:r w:rsidRPr="00EA0D26">
              <w:rPr>
                <w:rFonts w:asciiTheme="minorEastAsia" w:hAnsiTheme="minorEastAsia" w:hint="eastAsia"/>
                <w:szCs w:val="21"/>
              </w:rPr>
              <w:t>８月</w:t>
            </w:r>
          </w:p>
        </w:tc>
        <w:tc>
          <w:tcPr>
            <w:tcW w:w="2488" w:type="dxa"/>
            <w:tcBorders>
              <w:top w:val="single" w:sz="4" w:space="0" w:color="auto"/>
              <w:left w:val="single" w:sz="4" w:space="0" w:color="auto"/>
              <w:bottom w:val="single" w:sz="4" w:space="0" w:color="auto"/>
              <w:right w:val="nil"/>
            </w:tcBorders>
          </w:tcPr>
          <w:p w:rsidR="000B7B8B" w:rsidRPr="00EA0D26" w:rsidRDefault="000B7B8B" w:rsidP="00B60302">
            <w:pPr>
              <w:spacing w:line="320" w:lineRule="exact"/>
              <w:rPr>
                <w:rFonts w:asciiTheme="minorEastAsia" w:hAnsiTheme="minorEastAsia"/>
                <w:szCs w:val="21"/>
              </w:rPr>
            </w:pPr>
          </w:p>
        </w:tc>
        <w:tc>
          <w:tcPr>
            <w:tcW w:w="2653" w:type="dxa"/>
            <w:tcBorders>
              <w:top w:val="single" w:sz="4" w:space="0" w:color="auto"/>
              <w:left w:val="single" w:sz="4" w:space="0" w:color="auto"/>
              <w:bottom w:val="single" w:sz="4" w:space="0" w:color="auto"/>
              <w:right w:val="single" w:sz="4" w:space="0" w:color="auto"/>
            </w:tcBorders>
          </w:tcPr>
          <w:p w:rsidR="000B7B8B" w:rsidRPr="00EA0D26" w:rsidRDefault="008574CD" w:rsidP="00B60302">
            <w:pPr>
              <w:spacing w:line="320" w:lineRule="exact"/>
              <w:ind w:left="210" w:hangingChars="100" w:hanging="210"/>
              <w:rPr>
                <w:rFonts w:asciiTheme="minorEastAsia" w:hAnsiTheme="minorEastAsia"/>
                <w:szCs w:val="21"/>
              </w:rPr>
            </w:pPr>
            <w:r w:rsidRPr="00EA0D26">
              <w:rPr>
                <w:rFonts w:asciiTheme="minorEastAsia" w:hAnsiTheme="minorEastAsia" w:hint="eastAsia"/>
                <w:szCs w:val="21"/>
              </w:rPr>
              <w:t>・校内研修</w:t>
            </w:r>
            <w:r w:rsidR="00F5072A" w:rsidRPr="00EA0D26">
              <w:rPr>
                <w:rFonts w:asciiTheme="minorEastAsia" w:hAnsiTheme="minorEastAsia" w:hint="eastAsia"/>
                <w:szCs w:val="21"/>
              </w:rPr>
              <w:t>（いじめ防止、人権教育等）</w:t>
            </w:r>
          </w:p>
        </w:tc>
        <w:tc>
          <w:tcPr>
            <w:tcW w:w="3685" w:type="dxa"/>
            <w:tcBorders>
              <w:top w:val="single" w:sz="4" w:space="0" w:color="auto"/>
              <w:left w:val="single" w:sz="4" w:space="0" w:color="auto"/>
              <w:bottom w:val="single" w:sz="4" w:space="0" w:color="auto"/>
              <w:right w:val="single" w:sz="4" w:space="0" w:color="auto"/>
            </w:tcBorders>
          </w:tcPr>
          <w:p w:rsidR="000B7B8B" w:rsidRPr="00EA0D26" w:rsidRDefault="00F5072A" w:rsidP="00B60302">
            <w:pPr>
              <w:spacing w:line="320" w:lineRule="exact"/>
              <w:rPr>
                <w:rFonts w:asciiTheme="minorEastAsia" w:hAnsiTheme="minorEastAsia" w:hint="eastAsia"/>
                <w:szCs w:val="21"/>
              </w:rPr>
            </w:pPr>
            <w:r w:rsidRPr="00EA0D26">
              <w:rPr>
                <w:rFonts w:asciiTheme="minorEastAsia" w:hAnsiTheme="minorEastAsia" w:hint="eastAsia"/>
                <w:szCs w:val="21"/>
              </w:rPr>
              <w:t>・小中連携合同研修会</w:t>
            </w:r>
          </w:p>
          <w:p w:rsidR="00F5072A" w:rsidRPr="00EA0D26" w:rsidRDefault="00F5072A" w:rsidP="00B60302">
            <w:pPr>
              <w:spacing w:line="320" w:lineRule="exact"/>
              <w:rPr>
                <w:rFonts w:asciiTheme="minorEastAsia" w:hAnsiTheme="minorEastAsia"/>
                <w:szCs w:val="21"/>
              </w:rPr>
            </w:pPr>
            <w:r w:rsidRPr="00EA0D26">
              <w:rPr>
                <w:rFonts w:asciiTheme="minorEastAsia" w:hAnsiTheme="minorEastAsia" w:hint="eastAsia"/>
                <w:szCs w:val="21"/>
              </w:rPr>
              <w:t>・東中学校区生徒指導連絡会</w:t>
            </w:r>
          </w:p>
        </w:tc>
      </w:tr>
      <w:tr w:rsidR="003314CB" w:rsidRPr="00EA0D26" w:rsidTr="0080705E">
        <w:trPr>
          <w:trHeight w:val="705"/>
        </w:trPr>
        <w:tc>
          <w:tcPr>
            <w:tcW w:w="794" w:type="dxa"/>
            <w:tcBorders>
              <w:left w:val="single" w:sz="4" w:space="0" w:color="auto"/>
              <w:right w:val="single" w:sz="4" w:space="0" w:color="auto"/>
            </w:tcBorders>
          </w:tcPr>
          <w:p w:rsidR="000B7B8B" w:rsidRPr="00EA0D26" w:rsidRDefault="000B7B8B" w:rsidP="008A0117">
            <w:pPr>
              <w:ind w:firstLineChars="50" w:firstLine="105"/>
              <w:rPr>
                <w:rFonts w:asciiTheme="minorEastAsia" w:hAnsiTheme="minorEastAsia"/>
                <w:szCs w:val="21"/>
              </w:rPr>
            </w:pPr>
            <w:r w:rsidRPr="00EA0D26">
              <w:rPr>
                <w:rFonts w:asciiTheme="minorEastAsia" w:hAnsiTheme="minorEastAsia" w:hint="eastAsia"/>
                <w:szCs w:val="21"/>
              </w:rPr>
              <w:t>９月</w:t>
            </w:r>
          </w:p>
        </w:tc>
        <w:tc>
          <w:tcPr>
            <w:tcW w:w="2488" w:type="dxa"/>
            <w:tcBorders>
              <w:top w:val="single" w:sz="4" w:space="0" w:color="auto"/>
              <w:left w:val="single" w:sz="4" w:space="0" w:color="auto"/>
              <w:bottom w:val="single" w:sz="4" w:space="0" w:color="auto"/>
              <w:right w:val="nil"/>
            </w:tcBorders>
          </w:tcPr>
          <w:p w:rsidR="000B7B8B" w:rsidRPr="00EA0D26" w:rsidRDefault="000B7B8B" w:rsidP="00B60302">
            <w:pPr>
              <w:spacing w:line="320" w:lineRule="exact"/>
              <w:rPr>
                <w:rFonts w:asciiTheme="minorEastAsia" w:hAnsiTheme="minorEastAsia"/>
                <w:szCs w:val="21"/>
              </w:rPr>
            </w:pPr>
            <w:r w:rsidRPr="00EA0D26">
              <w:rPr>
                <w:rFonts w:asciiTheme="minorEastAsia" w:hAnsiTheme="minorEastAsia" w:hint="eastAsia"/>
                <w:szCs w:val="21"/>
              </w:rPr>
              <w:t>・人権作文標語の取組</w:t>
            </w:r>
          </w:p>
          <w:p w:rsidR="000B7B8B" w:rsidRPr="00EA0D26" w:rsidRDefault="000B7B8B" w:rsidP="00B60302">
            <w:pPr>
              <w:spacing w:line="320" w:lineRule="exact"/>
              <w:ind w:left="210" w:hangingChars="100" w:hanging="210"/>
              <w:rPr>
                <w:rFonts w:asciiTheme="minorEastAsia" w:hAnsiTheme="minorEastAsia"/>
                <w:szCs w:val="21"/>
              </w:rPr>
            </w:pPr>
            <w:r w:rsidRPr="00EA0D26">
              <w:rPr>
                <w:rFonts w:asciiTheme="minorEastAsia" w:hAnsiTheme="minorEastAsia" w:hint="eastAsia"/>
                <w:szCs w:val="21"/>
              </w:rPr>
              <w:t xml:space="preserve">・ＰＴＡあいさつ運動　</w:t>
            </w:r>
          </w:p>
          <w:p w:rsidR="000B7B8B" w:rsidRPr="00EA0D26" w:rsidRDefault="000B7B8B" w:rsidP="00B60302">
            <w:pPr>
              <w:spacing w:line="320" w:lineRule="exact"/>
              <w:ind w:left="210" w:hangingChars="100" w:hanging="210"/>
              <w:rPr>
                <w:rFonts w:asciiTheme="minorEastAsia" w:hAnsiTheme="minorEastAsia"/>
                <w:szCs w:val="21"/>
              </w:rPr>
            </w:pPr>
            <w:r w:rsidRPr="00EA0D26">
              <w:rPr>
                <w:rFonts w:asciiTheme="minorEastAsia" w:hAnsiTheme="minorEastAsia" w:hint="eastAsia"/>
                <w:szCs w:val="21"/>
              </w:rPr>
              <w:t>・児童なかよし集会</w:t>
            </w:r>
          </w:p>
        </w:tc>
        <w:tc>
          <w:tcPr>
            <w:tcW w:w="2653" w:type="dxa"/>
            <w:tcBorders>
              <w:top w:val="single" w:sz="4" w:space="0" w:color="auto"/>
              <w:left w:val="single" w:sz="4" w:space="0" w:color="auto"/>
              <w:bottom w:val="single" w:sz="4" w:space="0" w:color="auto"/>
              <w:right w:val="single" w:sz="4" w:space="0" w:color="auto"/>
            </w:tcBorders>
          </w:tcPr>
          <w:p w:rsidR="000B7B8B" w:rsidRPr="00EA0D26" w:rsidRDefault="000B7B8B" w:rsidP="00B60302">
            <w:pPr>
              <w:spacing w:line="320" w:lineRule="exact"/>
              <w:ind w:left="210" w:hangingChars="100" w:hanging="210"/>
              <w:rPr>
                <w:rFonts w:asciiTheme="minorEastAsia" w:hAnsiTheme="minorEastAsia"/>
                <w:szCs w:val="21"/>
              </w:rPr>
            </w:pPr>
            <w:r w:rsidRPr="00EA0D26">
              <w:rPr>
                <w:rFonts w:asciiTheme="minorEastAsia" w:hAnsiTheme="minorEastAsia" w:hint="eastAsia"/>
                <w:szCs w:val="21"/>
              </w:rPr>
              <w:t>・第</w:t>
            </w:r>
            <w:r w:rsidR="0038771B" w:rsidRPr="00EA0D26">
              <w:rPr>
                <w:rFonts w:asciiTheme="minorEastAsia" w:hAnsiTheme="minorEastAsia" w:hint="eastAsia"/>
                <w:szCs w:val="21"/>
              </w:rPr>
              <w:t>３</w:t>
            </w:r>
            <w:r w:rsidRPr="00EA0D26">
              <w:rPr>
                <w:rFonts w:asciiTheme="minorEastAsia" w:hAnsiTheme="minorEastAsia" w:hint="eastAsia"/>
                <w:szCs w:val="21"/>
              </w:rPr>
              <w:t>回問題対策委員会</w:t>
            </w:r>
          </w:p>
        </w:tc>
        <w:tc>
          <w:tcPr>
            <w:tcW w:w="3685" w:type="dxa"/>
            <w:tcBorders>
              <w:top w:val="single" w:sz="4" w:space="0" w:color="auto"/>
              <w:left w:val="single" w:sz="4" w:space="0" w:color="auto"/>
              <w:bottom w:val="single" w:sz="4" w:space="0" w:color="auto"/>
              <w:right w:val="single" w:sz="4" w:space="0" w:color="auto"/>
            </w:tcBorders>
          </w:tcPr>
          <w:p w:rsidR="0080705E" w:rsidRPr="00EA0D26" w:rsidRDefault="000B7B8B" w:rsidP="00B60302">
            <w:pPr>
              <w:spacing w:line="320" w:lineRule="exact"/>
              <w:rPr>
                <w:rFonts w:asciiTheme="minorEastAsia" w:hAnsiTheme="minorEastAsia" w:hint="eastAsia"/>
                <w:szCs w:val="21"/>
              </w:rPr>
            </w:pPr>
            <w:r w:rsidRPr="00EA0D26">
              <w:rPr>
                <w:rFonts w:asciiTheme="minorEastAsia" w:hAnsiTheme="minorEastAsia" w:hint="eastAsia"/>
                <w:szCs w:val="21"/>
              </w:rPr>
              <w:t>・生徒指導</w:t>
            </w:r>
            <w:r w:rsidR="008574CD" w:rsidRPr="00EA0D26">
              <w:rPr>
                <w:rFonts w:asciiTheme="minorEastAsia" w:hAnsiTheme="minorEastAsia" w:hint="eastAsia"/>
                <w:szCs w:val="21"/>
              </w:rPr>
              <w:t>・教育相談</w:t>
            </w:r>
            <w:r w:rsidRPr="00EA0D26">
              <w:rPr>
                <w:rFonts w:asciiTheme="minorEastAsia" w:hAnsiTheme="minorEastAsia" w:hint="eastAsia"/>
                <w:szCs w:val="21"/>
              </w:rPr>
              <w:t>推進委員会</w:t>
            </w:r>
          </w:p>
          <w:p w:rsidR="000B7B8B" w:rsidRPr="00EA0D26" w:rsidRDefault="0080705E" w:rsidP="00B60302">
            <w:pPr>
              <w:spacing w:line="320" w:lineRule="exact"/>
              <w:rPr>
                <w:rFonts w:asciiTheme="minorEastAsia" w:hAnsiTheme="minorEastAsia"/>
                <w:szCs w:val="21"/>
              </w:rPr>
            </w:pPr>
            <w:r w:rsidRPr="00EA0D26">
              <w:rPr>
                <w:rFonts w:asciiTheme="minorEastAsia" w:hAnsiTheme="minorEastAsia" w:hint="eastAsia"/>
                <w:szCs w:val="21"/>
              </w:rPr>
              <w:t>・保幼小連絡協議会</w:t>
            </w:r>
          </w:p>
        </w:tc>
      </w:tr>
      <w:tr w:rsidR="003314CB" w:rsidRPr="00EA0D26" w:rsidTr="0080705E">
        <w:trPr>
          <w:trHeight w:val="705"/>
        </w:trPr>
        <w:tc>
          <w:tcPr>
            <w:tcW w:w="794" w:type="dxa"/>
            <w:tcBorders>
              <w:left w:val="single" w:sz="4" w:space="0" w:color="auto"/>
              <w:right w:val="single" w:sz="4" w:space="0" w:color="auto"/>
            </w:tcBorders>
          </w:tcPr>
          <w:p w:rsidR="000B7B8B" w:rsidRPr="00EA0D26" w:rsidRDefault="000B7B8B" w:rsidP="008A0117">
            <w:pPr>
              <w:ind w:firstLineChars="50" w:firstLine="105"/>
              <w:rPr>
                <w:rFonts w:asciiTheme="minorEastAsia" w:hAnsiTheme="minorEastAsia"/>
                <w:szCs w:val="21"/>
              </w:rPr>
            </w:pPr>
            <w:r w:rsidRPr="00EA0D26">
              <w:rPr>
                <w:rFonts w:asciiTheme="minorEastAsia" w:hAnsiTheme="minorEastAsia" w:hint="eastAsia"/>
                <w:szCs w:val="21"/>
              </w:rPr>
              <w:t>10月</w:t>
            </w:r>
          </w:p>
        </w:tc>
        <w:tc>
          <w:tcPr>
            <w:tcW w:w="2488" w:type="dxa"/>
            <w:tcBorders>
              <w:top w:val="single" w:sz="4" w:space="0" w:color="auto"/>
              <w:left w:val="single" w:sz="4" w:space="0" w:color="auto"/>
              <w:bottom w:val="single" w:sz="4" w:space="0" w:color="auto"/>
              <w:right w:val="nil"/>
            </w:tcBorders>
          </w:tcPr>
          <w:p w:rsidR="000B7B8B" w:rsidRPr="00EA0D26" w:rsidRDefault="000B7B8B" w:rsidP="00B60302">
            <w:pPr>
              <w:spacing w:line="320" w:lineRule="exact"/>
              <w:ind w:left="210" w:hangingChars="100" w:hanging="210"/>
              <w:rPr>
                <w:rFonts w:asciiTheme="minorEastAsia" w:hAnsiTheme="minorEastAsia"/>
                <w:szCs w:val="21"/>
              </w:rPr>
            </w:pPr>
            <w:r w:rsidRPr="00EA0D26">
              <w:rPr>
                <w:rFonts w:asciiTheme="minorEastAsia" w:hAnsiTheme="minorEastAsia" w:hint="eastAsia"/>
                <w:szCs w:val="21"/>
              </w:rPr>
              <w:t>・異学年交流</w:t>
            </w:r>
          </w:p>
        </w:tc>
        <w:tc>
          <w:tcPr>
            <w:tcW w:w="2653" w:type="dxa"/>
            <w:tcBorders>
              <w:top w:val="single" w:sz="4" w:space="0" w:color="auto"/>
              <w:left w:val="single" w:sz="4" w:space="0" w:color="auto"/>
              <w:bottom w:val="single" w:sz="4" w:space="0" w:color="auto"/>
              <w:right w:val="single" w:sz="4" w:space="0" w:color="auto"/>
            </w:tcBorders>
          </w:tcPr>
          <w:p w:rsidR="000B7B8B" w:rsidRPr="00EA0D26" w:rsidRDefault="000B7B8B" w:rsidP="00B60302">
            <w:pPr>
              <w:spacing w:line="320" w:lineRule="exact"/>
              <w:rPr>
                <w:rFonts w:asciiTheme="minorEastAsia" w:hAnsiTheme="minorEastAsia"/>
                <w:szCs w:val="21"/>
              </w:rPr>
            </w:pPr>
          </w:p>
        </w:tc>
        <w:tc>
          <w:tcPr>
            <w:tcW w:w="3685" w:type="dxa"/>
            <w:tcBorders>
              <w:top w:val="single" w:sz="4" w:space="0" w:color="auto"/>
              <w:left w:val="single" w:sz="4" w:space="0" w:color="auto"/>
              <w:bottom w:val="single" w:sz="4" w:space="0" w:color="auto"/>
              <w:right w:val="single" w:sz="4" w:space="0" w:color="auto"/>
            </w:tcBorders>
          </w:tcPr>
          <w:p w:rsidR="000B7B8B" w:rsidRPr="00EA0D26" w:rsidRDefault="008574CD" w:rsidP="00B60302">
            <w:pPr>
              <w:spacing w:line="320" w:lineRule="exact"/>
              <w:rPr>
                <w:rFonts w:asciiTheme="minorEastAsia" w:hAnsiTheme="minorEastAsia"/>
                <w:szCs w:val="21"/>
              </w:rPr>
            </w:pPr>
            <w:r w:rsidRPr="00EA0D26">
              <w:rPr>
                <w:rFonts w:asciiTheme="minorEastAsia" w:hAnsiTheme="minorEastAsia" w:hint="eastAsia"/>
                <w:szCs w:val="21"/>
              </w:rPr>
              <w:t>・生徒指導・教育相談推進委員会</w:t>
            </w:r>
          </w:p>
        </w:tc>
      </w:tr>
      <w:tr w:rsidR="008574CD" w:rsidRPr="00EA0D26" w:rsidTr="0080705E">
        <w:trPr>
          <w:trHeight w:val="720"/>
        </w:trPr>
        <w:tc>
          <w:tcPr>
            <w:tcW w:w="794" w:type="dxa"/>
            <w:tcBorders>
              <w:left w:val="single" w:sz="4" w:space="0" w:color="auto"/>
              <w:right w:val="single" w:sz="4" w:space="0" w:color="auto"/>
            </w:tcBorders>
          </w:tcPr>
          <w:p w:rsidR="008574CD" w:rsidRPr="00EA0D26" w:rsidRDefault="008574CD" w:rsidP="008A0117">
            <w:pPr>
              <w:ind w:firstLineChars="50" w:firstLine="105"/>
              <w:rPr>
                <w:rFonts w:asciiTheme="minorEastAsia" w:hAnsiTheme="minorEastAsia"/>
                <w:szCs w:val="21"/>
              </w:rPr>
            </w:pPr>
            <w:r w:rsidRPr="00EA0D26">
              <w:rPr>
                <w:rFonts w:asciiTheme="minorEastAsia" w:hAnsiTheme="minorEastAsia" w:hint="eastAsia"/>
                <w:szCs w:val="21"/>
              </w:rPr>
              <w:t>11月</w:t>
            </w:r>
          </w:p>
        </w:tc>
        <w:tc>
          <w:tcPr>
            <w:tcW w:w="2488" w:type="dxa"/>
            <w:tcBorders>
              <w:top w:val="single" w:sz="4" w:space="0" w:color="auto"/>
              <w:left w:val="single" w:sz="4" w:space="0" w:color="auto"/>
              <w:bottom w:val="single" w:sz="4" w:space="0" w:color="auto"/>
              <w:right w:val="nil"/>
            </w:tcBorders>
          </w:tcPr>
          <w:p w:rsidR="008574CD" w:rsidRPr="00EA0D26" w:rsidRDefault="008574CD" w:rsidP="00B60302">
            <w:pPr>
              <w:spacing w:line="320" w:lineRule="exact"/>
              <w:ind w:left="210" w:hangingChars="100" w:hanging="210"/>
              <w:rPr>
                <w:rFonts w:asciiTheme="minorEastAsia" w:hAnsiTheme="minorEastAsia" w:hint="eastAsia"/>
                <w:szCs w:val="21"/>
              </w:rPr>
            </w:pPr>
            <w:r w:rsidRPr="00EA0D26">
              <w:rPr>
                <w:rFonts w:asciiTheme="minorEastAsia" w:hAnsiTheme="minorEastAsia" w:hint="eastAsia"/>
                <w:szCs w:val="21"/>
              </w:rPr>
              <w:t>・個人面談（保護者対象）</w:t>
            </w:r>
          </w:p>
          <w:p w:rsidR="008574CD" w:rsidRPr="00EA0D26" w:rsidRDefault="008574CD" w:rsidP="00B60302">
            <w:pPr>
              <w:spacing w:line="320" w:lineRule="exact"/>
              <w:ind w:left="210" w:hangingChars="100" w:hanging="210"/>
              <w:rPr>
                <w:rFonts w:asciiTheme="minorEastAsia" w:hAnsiTheme="minorEastAsia"/>
                <w:szCs w:val="21"/>
              </w:rPr>
            </w:pPr>
            <w:r w:rsidRPr="00EA0D26">
              <w:rPr>
                <w:rFonts w:asciiTheme="minorEastAsia" w:hAnsiTheme="minorEastAsia" w:hint="eastAsia"/>
                <w:szCs w:val="21"/>
              </w:rPr>
              <w:t>・児童なかよし集会</w:t>
            </w:r>
          </w:p>
          <w:p w:rsidR="008574CD" w:rsidRPr="00EA0D26" w:rsidRDefault="008574CD" w:rsidP="00B60302">
            <w:pPr>
              <w:spacing w:line="320" w:lineRule="exact"/>
              <w:ind w:left="210" w:hangingChars="100" w:hanging="210"/>
              <w:rPr>
                <w:rFonts w:asciiTheme="minorEastAsia" w:hAnsiTheme="minorEastAsia"/>
                <w:szCs w:val="21"/>
              </w:rPr>
            </w:pPr>
            <w:r w:rsidRPr="00EA0D26">
              <w:rPr>
                <w:rFonts w:asciiTheme="minorEastAsia" w:hAnsiTheme="minorEastAsia" w:hint="eastAsia"/>
                <w:szCs w:val="21"/>
              </w:rPr>
              <w:t>・第２回いじめアンケート実施</w:t>
            </w:r>
          </w:p>
        </w:tc>
        <w:tc>
          <w:tcPr>
            <w:tcW w:w="2653" w:type="dxa"/>
            <w:tcBorders>
              <w:top w:val="single" w:sz="4" w:space="0" w:color="auto"/>
              <w:left w:val="single" w:sz="4" w:space="0" w:color="auto"/>
              <w:bottom w:val="single" w:sz="4" w:space="0" w:color="auto"/>
              <w:right w:val="single" w:sz="4" w:space="0" w:color="auto"/>
            </w:tcBorders>
          </w:tcPr>
          <w:p w:rsidR="008574CD" w:rsidRPr="00EA0D26" w:rsidRDefault="008574CD" w:rsidP="00B60302">
            <w:pPr>
              <w:spacing w:line="320" w:lineRule="exact"/>
              <w:ind w:left="210" w:hangingChars="100" w:hanging="210"/>
              <w:rPr>
                <w:rFonts w:asciiTheme="minorEastAsia" w:hAnsiTheme="minorEastAsia"/>
                <w:szCs w:val="21"/>
              </w:rPr>
            </w:pPr>
            <w:r w:rsidRPr="00EA0D26">
              <w:rPr>
                <w:rFonts w:asciiTheme="minorEastAsia" w:hAnsiTheme="minorEastAsia" w:hint="eastAsia"/>
                <w:szCs w:val="21"/>
              </w:rPr>
              <w:t>・アンケート結果による情報収集および面談</w:t>
            </w:r>
          </w:p>
        </w:tc>
        <w:tc>
          <w:tcPr>
            <w:tcW w:w="3685" w:type="dxa"/>
            <w:tcBorders>
              <w:top w:val="single" w:sz="4" w:space="0" w:color="auto"/>
              <w:left w:val="single" w:sz="4" w:space="0" w:color="auto"/>
              <w:bottom w:val="single" w:sz="4" w:space="0" w:color="auto"/>
              <w:right w:val="single" w:sz="4" w:space="0" w:color="auto"/>
            </w:tcBorders>
          </w:tcPr>
          <w:p w:rsidR="008574CD" w:rsidRPr="00EA0D26" w:rsidRDefault="008574CD" w:rsidP="00B60302">
            <w:pPr>
              <w:spacing w:line="320" w:lineRule="exact"/>
              <w:rPr>
                <w:rFonts w:asciiTheme="minorEastAsia" w:hAnsiTheme="minorEastAsia" w:hint="eastAsia"/>
                <w:szCs w:val="21"/>
              </w:rPr>
            </w:pPr>
            <w:r w:rsidRPr="00EA0D26">
              <w:rPr>
                <w:rFonts w:asciiTheme="minorEastAsia" w:hAnsiTheme="minorEastAsia" w:hint="eastAsia"/>
                <w:szCs w:val="21"/>
              </w:rPr>
              <w:t>・生徒指導・教育相談推進委員会</w:t>
            </w:r>
          </w:p>
          <w:p w:rsidR="008574CD" w:rsidRPr="00EA0D26" w:rsidRDefault="008574CD" w:rsidP="00B60302">
            <w:pPr>
              <w:spacing w:line="320" w:lineRule="exact"/>
              <w:rPr>
                <w:rFonts w:asciiTheme="minorEastAsia" w:hAnsiTheme="minorEastAsia" w:hint="eastAsia"/>
                <w:szCs w:val="21"/>
              </w:rPr>
            </w:pPr>
            <w:r w:rsidRPr="00EA0D26">
              <w:rPr>
                <w:rFonts w:asciiTheme="minorEastAsia" w:hAnsiTheme="minorEastAsia" w:hint="eastAsia"/>
                <w:szCs w:val="21"/>
              </w:rPr>
              <w:t>・学警連</w:t>
            </w:r>
          </w:p>
          <w:p w:rsidR="008574CD" w:rsidRPr="00EA0D26" w:rsidRDefault="008574CD" w:rsidP="00B60302">
            <w:pPr>
              <w:spacing w:line="320" w:lineRule="exact"/>
              <w:rPr>
                <w:rFonts w:asciiTheme="minorEastAsia" w:hAnsiTheme="minorEastAsia"/>
                <w:szCs w:val="21"/>
              </w:rPr>
            </w:pPr>
            <w:r w:rsidRPr="00EA0D26">
              <w:rPr>
                <w:rFonts w:asciiTheme="minorEastAsia" w:hAnsiTheme="minorEastAsia" w:hint="eastAsia"/>
                <w:szCs w:val="21"/>
              </w:rPr>
              <w:t>・学校評議員会</w:t>
            </w:r>
          </w:p>
        </w:tc>
      </w:tr>
      <w:tr w:rsidR="008574CD" w:rsidRPr="00EA0D26" w:rsidTr="0080705E">
        <w:trPr>
          <w:trHeight w:val="622"/>
        </w:trPr>
        <w:tc>
          <w:tcPr>
            <w:tcW w:w="794" w:type="dxa"/>
            <w:tcBorders>
              <w:left w:val="single" w:sz="4" w:space="0" w:color="auto"/>
              <w:right w:val="single" w:sz="4" w:space="0" w:color="auto"/>
            </w:tcBorders>
          </w:tcPr>
          <w:p w:rsidR="008574CD" w:rsidRPr="00EA0D26" w:rsidRDefault="008574CD" w:rsidP="008A0117">
            <w:pPr>
              <w:ind w:firstLineChars="50" w:firstLine="105"/>
              <w:rPr>
                <w:rFonts w:asciiTheme="minorEastAsia" w:hAnsiTheme="minorEastAsia"/>
                <w:szCs w:val="21"/>
              </w:rPr>
            </w:pPr>
            <w:r w:rsidRPr="00EA0D26">
              <w:rPr>
                <w:rFonts w:asciiTheme="minorEastAsia" w:hAnsiTheme="minorEastAsia" w:hint="eastAsia"/>
                <w:szCs w:val="21"/>
              </w:rPr>
              <w:t>12月</w:t>
            </w:r>
          </w:p>
        </w:tc>
        <w:tc>
          <w:tcPr>
            <w:tcW w:w="2488" w:type="dxa"/>
            <w:tcBorders>
              <w:top w:val="single" w:sz="4" w:space="0" w:color="auto"/>
              <w:left w:val="single" w:sz="4" w:space="0" w:color="auto"/>
              <w:bottom w:val="single" w:sz="4" w:space="0" w:color="auto"/>
              <w:right w:val="nil"/>
            </w:tcBorders>
          </w:tcPr>
          <w:p w:rsidR="00F5072A" w:rsidRPr="00EA0D26" w:rsidRDefault="00F5072A" w:rsidP="00B60302">
            <w:pPr>
              <w:spacing w:line="320" w:lineRule="exact"/>
              <w:ind w:left="210" w:hangingChars="100" w:hanging="210"/>
              <w:rPr>
                <w:rFonts w:asciiTheme="minorEastAsia" w:hAnsiTheme="minorEastAsia" w:hint="eastAsia"/>
                <w:szCs w:val="21"/>
              </w:rPr>
            </w:pPr>
            <w:r w:rsidRPr="00EA0D26">
              <w:rPr>
                <w:rFonts w:asciiTheme="minorEastAsia" w:hAnsiTheme="minorEastAsia" w:hint="eastAsia"/>
                <w:szCs w:val="21"/>
              </w:rPr>
              <w:t>・人権週間の取り組み</w:t>
            </w:r>
          </w:p>
          <w:p w:rsidR="008574CD" w:rsidRPr="00EA0D26" w:rsidRDefault="008574CD" w:rsidP="00B60302">
            <w:pPr>
              <w:spacing w:line="320" w:lineRule="exact"/>
              <w:ind w:left="210" w:hangingChars="100" w:hanging="210"/>
              <w:rPr>
                <w:rFonts w:asciiTheme="minorEastAsia" w:hAnsiTheme="minorEastAsia"/>
                <w:szCs w:val="21"/>
              </w:rPr>
            </w:pPr>
            <w:r w:rsidRPr="00EA0D26">
              <w:rPr>
                <w:rFonts w:asciiTheme="minorEastAsia" w:hAnsiTheme="minorEastAsia" w:hint="eastAsia"/>
                <w:szCs w:val="21"/>
              </w:rPr>
              <w:t>・異学年交流</w:t>
            </w:r>
          </w:p>
          <w:p w:rsidR="008574CD" w:rsidRPr="00EA0D26" w:rsidRDefault="00F5072A" w:rsidP="00B60302">
            <w:pPr>
              <w:spacing w:line="320" w:lineRule="exact"/>
              <w:ind w:left="210" w:hangingChars="100" w:hanging="210"/>
              <w:rPr>
                <w:rFonts w:asciiTheme="minorEastAsia" w:hAnsiTheme="minorEastAsia"/>
                <w:szCs w:val="21"/>
              </w:rPr>
            </w:pPr>
            <w:r w:rsidRPr="00EA0D26">
              <w:rPr>
                <w:rFonts w:asciiTheme="minorEastAsia" w:hAnsiTheme="minorEastAsia" w:hint="eastAsia"/>
                <w:szCs w:val="21"/>
              </w:rPr>
              <w:t>・学校評価（教職員、保護者、児童）</w:t>
            </w:r>
          </w:p>
        </w:tc>
        <w:tc>
          <w:tcPr>
            <w:tcW w:w="2653" w:type="dxa"/>
            <w:tcBorders>
              <w:top w:val="single" w:sz="4" w:space="0" w:color="auto"/>
              <w:left w:val="single" w:sz="4" w:space="0" w:color="auto"/>
              <w:bottom w:val="single" w:sz="4" w:space="0" w:color="auto"/>
              <w:right w:val="single" w:sz="4" w:space="0" w:color="auto"/>
            </w:tcBorders>
          </w:tcPr>
          <w:p w:rsidR="008574CD" w:rsidRPr="00EA0D26" w:rsidRDefault="008574CD" w:rsidP="00B60302">
            <w:pPr>
              <w:spacing w:line="320" w:lineRule="exact"/>
              <w:ind w:left="210" w:hangingChars="100" w:hanging="210"/>
              <w:rPr>
                <w:rFonts w:asciiTheme="minorEastAsia" w:hAnsiTheme="minorEastAsia"/>
                <w:szCs w:val="21"/>
              </w:rPr>
            </w:pPr>
            <w:r w:rsidRPr="00EA0D26">
              <w:rPr>
                <w:rFonts w:asciiTheme="minorEastAsia" w:hAnsiTheme="minorEastAsia" w:hint="eastAsia"/>
                <w:szCs w:val="21"/>
              </w:rPr>
              <w:t>・第４回問題対策委員会</w:t>
            </w:r>
          </w:p>
        </w:tc>
        <w:tc>
          <w:tcPr>
            <w:tcW w:w="3685" w:type="dxa"/>
            <w:tcBorders>
              <w:top w:val="single" w:sz="4" w:space="0" w:color="auto"/>
              <w:left w:val="single" w:sz="4" w:space="0" w:color="auto"/>
              <w:bottom w:val="single" w:sz="4" w:space="0" w:color="auto"/>
              <w:right w:val="single" w:sz="4" w:space="0" w:color="auto"/>
            </w:tcBorders>
          </w:tcPr>
          <w:p w:rsidR="008574CD" w:rsidRPr="00EA0D26" w:rsidRDefault="008574CD" w:rsidP="00B60302">
            <w:pPr>
              <w:spacing w:line="320" w:lineRule="exact"/>
              <w:rPr>
                <w:rFonts w:asciiTheme="minorEastAsia" w:hAnsiTheme="minorEastAsia"/>
                <w:szCs w:val="21"/>
              </w:rPr>
            </w:pPr>
            <w:r w:rsidRPr="00EA0D26">
              <w:rPr>
                <w:rFonts w:asciiTheme="minorEastAsia" w:hAnsiTheme="minorEastAsia" w:hint="eastAsia"/>
                <w:szCs w:val="21"/>
              </w:rPr>
              <w:t>・生徒指導・教育相談推進委員会</w:t>
            </w:r>
          </w:p>
        </w:tc>
      </w:tr>
      <w:tr w:rsidR="008574CD" w:rsidRPr="00EA0D26" w:rsidTr="0080705E">
        <w:trPr>
          <w:trHeight w:val="705"/>
        </w:trPr>
        <w:tc>
          <w:tcPr>
            <w:tcW w:w="794" w:type="dxa"/>
            <w:tcBorders>
              <w:left w:val="single" w:sz="4" w:space="0" w:color="auto"/>
              <w:right w:val="single" w:sz="4" w:space="0" w:color="auto"/>
            </w:tcBorders>
          </w:tcPr>
          <w:p w:rsidR="008574CD" w:rsidRPr="00EA0D26" w:rsidRDefault="008574CD" w:rsidP="008A0117">
            <w:pPr>
              <w:ind w:firstLineChars="50" w:firstLine="105"/>
              <w:rPr>
                <w:rFonts w:asciiTheme="minorEastAsia" w:hAnsiTheme="minorEastAsia"/>
                <w:szCs w:val="21"/>
              </w:rPr>
            </w:pPr>
            <w:r w:rsidRPr="00EA0D26">
              <w:rPr>
                <w:rFonts w:asciiTheme="minorEastAsia" w:hAnsiTheme="minorEastAsia" w:hint="eastAsia"/>
                <w:szCs w:val="21"/>
              </w:rPr>
              <w:t>１月</w:t>
            </w:r>
          </w:p>
        </w:tc>
        <w:tc>
          <w:tcPr>
            <w:tcW w:w="2488" w:type="dxa"/>
            <w:tcBorders>
              <w:top w:val="single" w:sz="4" w:space="0" w:color="auto"/>
              <w:left w:val="single" w:sz="4" w:space="0" w:color="auto"/>
              <w:bottom w:val="single" w:sz="4" w:space="0" w:color="auto"/>
              <w:right w:val="nil"/>
            </w:tcBorders>
          </w:tcPr>
          <w:p w:rsidR="008574CD" w:rsidRPr="00EA0D26" w:rsidRDefault="008574CD" w:rsidP="00B60302">
            <w:pPr>
              <w:spacing w:line="320" w:lineRule="exact"/>
              <w:rPr>
                <w:rFonts w:asciiTheme="minorEastAsia" w:hAnsiTheme="minorEastAsia"/>
                <w:szCs w:val="21"/>
              </w:rPr>
            </w:pPr>
            <w:r w:rsidRPr="00EA0D26">
              <w:rPr>
                <w:rFonts w:asciiTheme="minorEastAsia" w:hAnsiTheme="minorEastAsia" w:hint="eastAsia"/>
                <w:szCs w:val="21"/>
              </w:rPr>
              <w:t>・薬物</w:t>
            </w:r>
            <w:r w:rsidR="00EA4948" w:rsidRPr="00EA0D26">
              <w:rPr>
                <w:rFonts w:asciiTheme="minorEastAsia" w:hAnsiTheme="minorEastAsia" w:hint="eastAsia"/>
                <w:szCs w:val="21"/>
              </w:rPr>
              <w:t>乱用防止</w:t>
            </w:r>
            <w:r w:rsidRPr="00EA0D26">
              <w:rPr>
                <w:rFonts w:asciiTheme="minorEastAsia" w:hAnsiTheme="minorEastAsia" w:hint="eastAsia"/>
                <w:szCs w:val="21"/>
              </w:rPr>
              <w:t>教室６年</w:t>
            </w:r>
          </w:p>
        </w:tc>
        <w:tc>
          <w:tcPr>
            <w:tcW w:w="2653" w:type="dxa"/>
            <w:tcBorders>
              <w:top w:val="single" w:sz="4" w:space="0" w:color="auto"/>
              <w:left w:val="single" w:sz="4" w:space="0" w:color="auto"/>
              <w:bottom w:val="single" w:sz="4" w:space="0" w:color="auto"/>
              <w:right w:val="single" w:sz="4" w:space="0" w:color="auto"/>
            </w:tcBorders>
          </w:tcPr>
          <w:p w:rsidR="008574CD" w:rsidRPr="00EA0D26" w:rsidRDefault="008574CD" w:rsidP="00B60302">
            <w:pPr>
              <w:spacing w:line="320" w:lineRule="exact"/>
              <w:ind w:left="210" w:hangingChars="100" w:hanging="210"/>
              <w:rPr>
                <w:rFonts w:asciiTheme="minorEastAsia" w:hAnsiTheme="minorEastAsia"/>
                <w:szCs w:val="21"/>
              </w:rPr>
            </w:pPr>
            <w:r w:rsidRPr="00EA0D26">
              <w:rPr>
                <w:rFonts w:asciiTheme="minorEastAsia" w:hAnsiTheme="minorEastAsia" w:hint="eastAsia"/>
                <w:szCs w:val="21"/>
              </w:rPr>
              <w:t>・第５回問題対策委員会</w:t>
            </w:r>
          </w:p>
        </w:tc>
        <w:tc>
          <w:tcPr>
            <w:tcW w:w="3685" w:type="dxa"/>
            <w:tcBorders>
              <w:top w:val="single" w:sz="4" w:space="0" w:color="auto"/>
              <w:left w:val="single" w:sz="4" w:space="0" w:color="auto"/>
              <w:bottom w:val="single" w:sz="4" w:space="0" w:color="auto"/>
              <w:right w:val="single" w:sz="4" w:space="0" w:color="auto"/>
            </w:tcBorders>
          </w:tcPr>
          <w:p w:rsidR="008574CD" w:rsidRPr="00EA0D26" w:rsidRDefault="008574CD" w:rsidP="00B60302">
            <w:pPr>
              <w:spacing w:line="320" w:lineRule="exact"/>
              <w:rPr>
                <w:rFonts w:asciiTheme="minorEastAsia" w:hAnsiTheme="minorEastAsia"/>
                <w:szCs w:val="21"/>
              </w:rPr>
            </w:pPr>
            <w:r w:rsidRPr="00EA0D26">
              <w:rPr>
                <w:rFonts w:asciiTheme="minorEastAsia" w:hAnsiTheme="minorEastAsia" w:hint="eastAsia"/>
                <w:szCs w:val="21"/>
              </w:rPr>
              <w:t>・生徒指導・教育相談推進委員会</w:t>
            </w:r>
          </w:p>
          <w:p w:rsidR="008574CD" w:rsidRPr="00EA0D26" w:rsidRDefault="008574CD" w:rsidP="00B60302">
            <w:pPr>
              <w:spacing w:line="320" w:lineRule="exact"/>
              <w:rPr>
                <w:rFonts w:asciiTheme="minorEastAsia" w:hAnsiTheme="minorEastAsia"/>
                <w:szCs w:val="21"/>
              </w:rPr>
            </w:pPr>
            <w:r w:rsidRPr="00EA0D26">
              <w:rPr>
                <w:rFonts w:asciiTheme="minorEastAsia" w:hAnsiTheme="minorEastAsia" w:hint="eastAsia"/>
                <w:szCs w:val="21"/>
              </w:rPr>
              <w:t>・学校評価改善方針検討</w:t>
            </w:r>
          </w:p>
        </w:tc>
      </w:tr>
      <w:tr w:rsidR="008574CD" w:rsidRPr="00EA0D26" w:rsidTr="0080705E">
        <w:trPr>
          <w:trHeight w:val="720"/>
        </w:trPr>
        <w:tc>
          <w:tcPr>
            <w:tcW w:w="794" w:type="dxa"/>
            <w:tcBorders>
              <w:left w:val="single" w:sz="4" w:space="0" w:color="auto"/>
              <w:right w:val="single" w:sz="4" w:space="0" w:color="auto"/>
            </w:tcBorders>
          </w:tcPr>
          <w:p w:rsidR="008574CD" w:rsidRPr="00EA0D26" w:rsidRDefault="008574CD" w:rsidP="008A0117">
            <w:pPr>
              <w:ind w:firstLineChars="50" w:firstLine="105"/>
              <w:rPr>
                <w:rFonts w:asciiTheme="minorEastAsia" w:hAnsiTheme="minorEastAsia"/>
                <w:szCs w:val="21"/>
              </w:rPr>
            </w:pPr>
            <w:r w:rsidRPr="00EA0D26">
              <w:rPr>
                <w:rFonts w:asciiTheme="minorEastAsia" w:hAnsiTheme="minorEastAsia" w:hint="eastAsia"/>
                <w:szCs w:val="21"/>
              </w:rPr>
              <w:t>２月</w:t>
            </w:r>
          </w:p>
        </w:tc>
        <w:tc>
          <w:tcPr>
            <w:tcW w:w="2488" w:type="dxa"/>
            <w:tcBorders>
              <w:top w:val="single" w:sz="4" w:space="0" w:color="auto"/>
              <w:left w:val="single" w:sz="4" w:space="0" w:color="auto"/>
              <w:bottom w:val="single" w:sz="4" w:space="0" w:color="auto"/>
              <w:right w:val="nil"/>
            </w:tcBorders>
          </w:tcPr>
          <w:p w:rsidR="008574CD" w:rsidRPr="00EA0D26" w:rsidRDefault="008574CD" w:rsidP="00B60302">
            <w:pPr>
              <w:spacing w:line="320" w:lineRule="exact"/>
              <w:ind w:left="210" w:hangingChars="100" w:hanging="210"/>
              <w:rPr>
                <w:rFonts w:asciiTheme="minorEastAsia" w:hAnsiTheme="minorEastAsia"/>
                <w:szCs w:val="21"/>
              </w:rPr>
            </w:pPr>
            <w:r w:rsidRPr="00EA0D26">
              <w:rPr>
                <w:rFonts w:asciiTheme="minorEastAsia" w:hAnsiTheme="minorEastAsia" w:hint="eastAsia"/>
                <w:szCs w:val="21"/>
              </w:rPr>
              <w:t>・児童なかよし集会</w:t>
            </w:r>
          </w:p>
          <w:p w:rsidR="008574CD" w:rsidRPr="00EA0D26" w:rsidRDefault="008574CD" w:rsidP="00B60302">
            <w:pPr>
              <w:spacing w:line="320" w:lineRule="exact"/>
              <w:ind w:left="210" w:hangingChars="100" w:hanging="210"/>
              <w:rPr>
                <w:rFonts w:asciiTheme="minorEastAsia" w:hAnsiTheme="minorEastAsia" w:hint="eastAsia"/>
                <w:szCs w:val="21"/>
              </w:rPr>
            </w:pPr>
            <w:r w:rsidRPr="00EA0D26">
              <w:rPr>
                <w:rFonts w:asciiTheme="minorEastAsia" w:hAnsiTheme="minorEastAsia" w:hint="eastAsia"/>
                <w:szCs w:val="21"/>
              </w:rPr>
              <w:t>・異学年交流</w:t>
            </w:r>
          </w:p>
          <w:p w:rsidR="008574CD" w:rsidRPr="00EA0D26" w:rsidRDefault="008574CD" w:rsidP="00B60302">
            <w:pPr>
              <w:spacing w:line="320" w:lineRule="exact"/>
              <w:ind w:left="210" w:hangingChars="100" w:hanging="210"/>
              <w:rPr>
                <w:rFonts w:asciiTheme="minorEastAsia" w:hAnsiTheme="minorEastAsia"/>
                <w:szCs w:val="21"/>
              </w:rPr>
            </w:pPr>
            <w:r w:rsidRPr="00EA0D26">
              <w:rPr>
                <w:rFonts w:asciiTheme="minorEastAsia" w:hAnsiTheme="minorEastAsia" w:hint="eastAsia"/>
                <w:szCs w:val="21"/>
              </w:rPr>
              <w:t>・第３回いじめアンケート実施</w:t>
            </w:r>
          </w:p>
        </w:tc>
        <w:tc>
          <w:tcPr>
            <w:tcW w:w="2653" w:type="dxa"/>
            <w:tcBorders>
              <w:top w:val="single" w:sz="4" w:space="0" w:color="auto"/>
              <w:left w:val="single" w:sz="4" w:space="0" w:color="auto"/>
              <w:bottom w:val="single" w:sz="4" w:space="0" w:color="auto"/>
              <w:right w:val="single" w:sz="4" w:space="0" w:color="auto"/>
            </w:tcBorders>
          </w:tcPr>
          <w:p w:rsidR="008574CD" w:rsidRPr="00EA0D26" w:rsidRDefault="008574CD" w:rsidP="00B60302">
            <w:pPr>
              <w:spacing w:line="320" w:lineRule="exact"/>
              <w:ind w:left="210" w:hangingChars="100" w:hanging="210"/>
              <w:rPr>
                <w:rFonts w:asciiTheme="minorEastAsia" w:hAnsiTheme="minorEastAsia"/>
                <w:szCs w:val="21"/>
              </w:rPr>
            </w:pPr>
            <w:r w:rsidRPr="00EA0D26">
              <w:rPr>
                <w:rFonts w:asciiTheme="minorEastAsia" w:hAnsiTheme="minorEastAsia" w:hint="eastAsia"/>
                <w:szCs w:val="21"/>
              </w:rPr>
              <w:t>・アンケート結果による情報収集および面談</w:t>
            </w:r>
          </w:p>
        </w:tc>
        <w:tc>
          <w:tcPr>
            <w:tcW w:w="3685" w:type="dxa"/>
            <w:tcBorders>
              <w:top w:val="single" w:sz="4" w:space="0" w:color="auto"/>
              <w:left w:val="single" w:sz="4" w:space="0" w:color="auto"/>
              <w:bottom w:val="single" w:sz="4" w:space="0" w:color="auto"/>
              <w:right w:val="single" w:sz="4" w:space="0" w:color="auto"/>
            </w:tcBorders>
          </w:tcPr>
          <w:p w:rsidR="008574CD" w:rsidRPr="00EA0D26" w:rsidRDefault="008574CD" w:rsidP="00B60302">
            <w:pPr>
              <w:spacing w:line="320" w:lineRule="exact"/>
              <w:rPr>
                <w:rFonts w:asciiTheme="minorEastAsia" w:hAnsiTheme="minorEastAsia" w:hint="eastAsia"/>
                <w:szCs w:val="21"/>
              </w:rPr>
            </w:pPr>
            <w:r w:rsidRPr="00EA0D26">
              <w:rPr>
                <w:rFonts w:asciiTheme="minorEastAsia" w:hAnsiTheme="minorEastAsia" w:hint="eastAsia"/>
                <w:szCs w:val="21"/>
              </w:rPr>
              <w:t>・生徒指導・教育相談推進委員会</w:t>
            </w:r>
          </w:p>
          <w:p w:rsidR="008574CD" w:rsidRPr="00EA0D26" w:rsidRDefault="008574CD" w:rsidP="00B60302">
            <w:pPr>
              <w:spacing w:line="320" w:lineRule="exact"/>
              <w:rPr>
                <w:rFonts w:asciiTheme="minorEastAsia" w:hAnsiTheme="minorEastAsia"/>
                <w:szCs w:val="21"/>
              </w:rPr>
            </w:pPr>
            <w:r w:rsidRPr="00EA0D26">
              <w:rPr>
                <w:rFonts w:asciiTheme="minorEastAsia" w:hAnsiTheme="minorEastAsia" w:hint="eastAsia"/>
                <w:szCs w:val="21"/>
              </w:rPr>
              <w:t>・保幼小連絡協議会</w:t>
            </w:r>
          </w:p>
          <w:p w:rsidR="008574CD" w:rsidRPr="00EA0D26" w:rsidRDefault="008574CD" w:rsidP="00B60302">
            <w:pPr>
              <w:spacing w:line="320" w:lineRule="exact"/>
              <w:rPr>
                <w:rFonts w:asciiTheme="minorEastAsia" w:hAnsiTheme="minorEastAsia"/>
                <w:szCs w:val="21"/>
              </w:rPr>
            </w:pPr>
            <w:r w:rsidRPr="00EA0D26">
              <w:rPr>
                <w:rFonts w:asciiTheme="minorEastAsia" w:hAnsiTheme="minorEastAsia" w:hint="eastAsia"/>
                <w:szCs w:val="21"/>
              </w:rPr>
              <w:t>・学校評議員会</w:t>
            </w:r>
          </w:p>
          <w:p w:rsidR="008574CD" w:rsidRPr="00EA0D26" w:rsidRDefault="008574CD" w:rsidP="00B60302">
            <w:pPr>
              <w:spacing w:line="320" w:lineRule="exact"/>
              <w:rPr>
                <w:rFonts w:asciiTheme="minorEastAsia" w:hAnsiTheme="minorEastAsia"/>
                <w:szCs w:val="21"/>
              </w:rPr>
            </w:pPr>
            <w:r w:rsidRPr="00EA0D26">
              <w:rPr>
                <w:rFonts w:asciiTheme="minorEastAsia" w:hAnsiTheme="minorEastAsia" w:hint="eastAsia"/>
                <w:szCs w:val="21"/>
              </w:rPr>
              <w:t>・授業参観懇談会</w:t>
            </w:r>
          </w:p>
        </w:tc>
      </w:tr>
      <w:tr w:rsidR="008574CD" w:rsidRPr="00EA0D26" w:rsidTr="0080705E">
        <w:trPr>
          <w:trHeight w:val="1025"/>
        </w:trPr>
        <w:tc>
          <w:tcPr>
            <w:tcW w:w="794" w:type="dxa"/>
            <w:tcBorders>
              <w:left w:val="single" w:sz="4" w:space="0" w:color="auto"/>
              <w:bottom w:val="single" w:sz="4" w:space="0" w:color="auto"/>
              <w:right w:val="single" w:sz="4" w:space="0" w:color="auto"/>
            </w:tcBorders>
          </w:tcPr>
          <w:p w:rsidR="008574CD" w:rsidRPr="00EA0D26" w:rsidRDefault="008574CD" w:rsidP="008A0117">
            <w:pPr>
              <w:ind w:firstLineChars="50" w:firstLine="105"/>
              <w:rPr>
                <w:rFonts w:asciiTheme="minorEastAsia" w:hAnsiTheme="minorEastAsia"/>
                <w:szCs w:val="21"/>
              </w:rPr>
            </w:pPr>
            <w:r w:rsidRPr="00EA0D26">
              <w:rPr>
                <w:rFonts w:asciiTheme="minorEastAsia" w:hAnsiTheme="minorEastAsia" w:hint="eastAsia"/>
                <w:szCs w:val="21"/>
              </w:rPr>
              <w:t>３月</w:t>
            </w:r>
          </w:p>
        </w:tc>
        <w:tc>
          <w:tcPr>
            <w:tcW w:w="2488" w:type="dxa"/>
            <w:tcBorders>
              <w:top w:val="single" w:sz="4" w:space="0" w:color="auto"/>
              <w:left w:val="single" w:sz="4" w:space="0" w:color="auto"/>
              <w:bottom w:val="single" w:sz="4" w:space="0" w:color="auto"/>
              <w:right w:val="nil"/>
            </w:tcBorders>
          </w:tcPr>
          <w:p w:rsidR="008574CD" w:rsidRPr="00EA0D26" w:rsidRDefault="00EA4948" w:rsidP="00B60302">
            <w:pPr>
              <w:spacing w:line="320" w:lineRule="exact"/>
              <w:ind w:left="210" w:hangingChars="100" w:hanging="210"/>
              <w:rPr>
                <w:rFonts w:asciiTheme="minorEastAsia" w:hAnsiTheme="minorEastAsia" w:hint="eastAsia"/>
                <w:szCs w:val="21"/>
              </w:rPr>
            </w:pPr>
            <w:r w:rsidRPr="00EA0D26">
              <w:rPr>
                <w:rFonts w:asciiTheme="minorEastAsia" w:hAnsiTheme="minorEastAsia" w:hint="eastAsia"/>
                <w:szCs w:val="21"/>
              </w:rPr>
              <w:t>・職員会議</w:t>
            </w:r>
          </w:p>
          <w:p w:rsidR="00EA4948" w:rsidRPr="00EA0D26" w:rsidRDefault="00EA4948" w:rsidP="00B60302">
            <w:pPr>
              <w:spacing w:line="320" w:lineRule="exact"/>
              <w:ind w:left="210" w:hangingChars="100" w:hanging="210"/>
              <w:rPr>
                <w:rFonts w:asciiTheme="minorEastAsia" w:hAnsiTheme="minorEastAsia"/>
                <w:szCs w:val="21"/>
              </w:rPr>
            </w:pPr>
            <w:r w:rsidRPr="00EA0D26">
              <w:rPr>
                <w:rFonts w:asciiTheme="minorEastAsia" w:hAnsiTheme="minorEastAsia" w:hint="eastAsia"/>
                <w:szCs w:val="21"/>
              </w:rPr>
              <w:t xml:space="preserve">　次年度のいじめ防止基本方針について</w:t>
            </w:r>
          </w:p>
        </w:tc>
        <w:tc>
          <w:tcPr>
            <w:tcW w:w="2653" w:type="dxa"/>
            <w:tcBorders>
              <w:top w:val="single" w:sz="4" w:space="0" w:color="auto"/>
              <w:left w:val="single" w:sz="4" w:space="0" w:color="auto"/>
              <w:bottom w:val="single" w:sz="4" w:space="0" w:color="auto"/>
              <w:right w:val="single" w:sz="4" w:space="0" w:color="auto"/>
            </w:tcBorders>
          </w:tcPr>
          <w:p w:rsidR="008574CD" w:rsidRPr="00EA0D26" w:rsidRDefault="008574CD" w:rsidP="00B60302">
            <w:pPr>
              <w:spacing w:line="320" w:lineRule="exact"/>
              <w:ind w:left="210" w:hangingChars="100" w:hanging="210"/>
              <w:rPr>
                <w:rFonts w:asciiTheme="minorEastAsia" w:hAnsiTheme="minorEastAsia"/>
                <w:szCs w:val="21"/>
              </w:rPr>
            </w:pPr>
            <w:r w:rsidRPr="00EA0D26">
              <w:rPr>
                <w:rFonts w:asciiTheme="minorEastAsia" w:hAnsiTheme="minorEastAsia" w:hint="eastAsia"/>
                <w:szCs w:val="21"/>
              </w:rPr>
              <w:t>・第６回問題対策委員会</w:t>
            </w:r>
          </w:p>
          <w:p w:rsidR="008574CD" w:rsidRPr="00EA0D26" w:rsidRDefault="00F5072A" w:rsidP="00B60302">
            <w:pPr>
              <w:spacing w:line="320" w:lineRule="exact"/>
              <w:ind w:leftChars="100" w:left="210"/>
              <w:rPr>
                <w:rFonts w:asciiTheme="minorEastAsia" w:hAnsiTheme="minorEastAsia"/>
                <w:szCs w:val="21"/>
              </w:rPr>
            </w:pPr>
            <w:r w:rsidRPr="00EA0D26">
              <w:rPr>
                <w:rFonts w:asciiTheme="minorEastAsia" w:hAnsiTheme="minorEastAsia" w:hint="eastAsia"/>
                <w:szCs w:val="21"/>
              </w:rPr>
              <w:t>（</w:t>
            </w:r>
            <w:r w:rsidR="008574CD" w:rsidRPr="00EA0D26">
              <w:rPr>
                <w:rFonts w:asciiTheme="minorEastAsia" w:hAnsiTheme="minorEastAsia" w:hint="eastAsia"/>
                <w:szCs w:val="21"/>
              </w:rPr>
              <w:t>今年度の問題の検討及び</w:t>
            </w:r>
            <w:r w:rsidR="00EA4948" w:rsidRPr="00EA0D26">
              <w:rPr>
                <w:rFonts w:asciiTheme="minorEastAsia" w:hAnsiTheme="minorEastAsia" w:hint="eastAsia"/>
                <w:szCs w:val="21"/>
              </w:rPr>
              <w:t>次</w:t>
            </w:r>
            <w:r w:rsidR="008574CD" w:rsidRPr="00EA0D26">
              <w:rPr>
                <w:rFonts w:asciiTheme="minorEastAsia" w:hAnsiTheme="minorEastAsia" w:hint="eastAsia"/>
                <w:szCs w:val="21"/>
              </w:rPr>
              <w:t>年度の取組の検討</w:t>
            </w:r>
            <w:r w:rsidRPr="00EA0D26">
              <w:rPr>
                <w:rFonts w:asciiTheme="minorEastAsia" w:hAnsiTheme="minorEastAsia" w:hint="eastAsia"/>
                <w:szCs w:val="21"/>
              </w:rPr>
              <w:t>）</w:t>
            </w:r>
          </w:p>
        </w:tc>
        <w:tc>
          <w:tcPr>
            <w:tcW w:w="3685" w:type="dxa"/>
            <w:tcBorders>
              <w:top w:val="single" w:sz="4" w:space="0" w:color="auto"/>
              <w:left w:val="single" w:sz="4" w:space="0" w:color="auto"/>
              <w:bottom w:val="single" w:sz="4" w:space="0" w:color="auto"/>
              <w:right w:val="single" w:sz="4" w:space="0" w:color="auto"/>
            </w:tcBorders>
          </w:tcPr>
          <w:p w:rsidR="008574CD" w:rsidRPr="00EA0D26" w:rsidRDefault="008574CD" w:rsidP="00B60302">
            <w:pPr>
              <w:spacing w:line="320" w:lineRule="exact"/>
              <w:rPr>
                <w:rFonts w:asciiTheme="minorEastAsia" w:hAnsiTheme="minorEastAsia" w:hint="eastAsia"/>
                <w:szCs w:val="21"/>
              </w:rPr>
            </w:pPr>
            <w:r w:rsidRPr="00EA0D26">
              <w:rPr>
                <w:rFonts w:asciiTheme="minorEastAsia" w:hAnsiTheme="minorEastAsia" w:hint="eastAsia"/>
                <w:szCs w:val="21"/>
              </w:rPr>
              <w:t>・生徒指導・教育相談推進委員会</w:t>
            </w:r>
          </w:p>
          <w:p w:rsidR="008574CD" w:rsidRPr="00EA0D26" w:rsidRDefault="008574CD" w:rsidP="00B60302">
            <w:pPr>
              <w:spacing w:line="320" w:lineRule="exact"/>
              <w:rPr>
                <w:rFonts w:asciiTheme="minorEastAsia" w:hAnsiTheme="minorEastAsia"/>
                <w:szCs w:val="21"/>
              </w:rPr>
            </w:pPr>
            <w:r w:rsidRPr="00EA0D26">
              <w:rPr>
                <w:rFonts w:asciiTheme="minorEastAsia" w:hAnsiTheme="minorEastAsia" w:hint="eastAsia"/>
                <w:szCs w:val="21"/>
              </w:rPr>
              <w:t>・小中連絡会</w:t>
            </w:r>
          </w:p>
          <w:p w:rsidR="008574CD" w:rsidRPr="00EA0D26" w:rsidRDefault="008574CD" w:rsidP="00B60302">
            <w:pPr>
              <w:spacing w:line="320" w:lineRule="exact"/>
              <w:rPr>
                <w:rFonts w:asciiTheme="minorEastAsia" w:hAnsiTheme="minorEastAsia"/>
                <w:szCs w:val="21"/>
              </w:rPr>
            </w:pPr>
            <w:r w:rsidRPr="00EA0D26">
              <w:rPr>
                <w:rFonts w:asciiTheme="minorEastAsia" w:hAnsiTheme="minorEastAsia" w:hint="eastAsia"/>
                <w:szCs w:val="21"/>
              </w:rPr>
              <w:t>・学警連</w:t>
            </w:r>
          </w:p>
        </w:tc>
      </w:tr>
    </w:tbl>
    <w:p w:rsidR="000B7B8B" w:rsidRPr="0080705E" w:rsidRDefault="008A0117" w:rsidP="00BC665C">
      <w:pPr>
        <w:rPr>
          <w:sz w:val="24"/>
          <w:szCs w:val="21"/>
        </w:rPr>
      </w:pPr>
      <w:r w:rsidRPr="008A0117">
        <w:rPr>
          <w:rFonts w:hint="eastAsia"/>
          <w:sz w:val="24"/>
          <w:szCs w:val="21"/>
        </w:rPr>
        <w:t>※年間を通して、</w:t>
      </w:r>
      <w:r w:rsidRPr="008A0117">
        <w:rPr>
          <w:sz w:val="24"/>
          <w:szCs w:val="21"/>
        </w:rPr>
        <w:t>道徳・各教科</w:t>
      </w:r>
      <w:r w:rsidRPr="008A0117">
        <w:rPr>
          <w:rFonts w:hint="eastAsia"/>
          <w:sz w:val="24"/>
          <w:szCs w:val="21"/>
        </w:rPr>
        <w:t>で</w:t>
      </w:r>
      <w:r w:rsidRPr="008A0117">
        <w:rPr>
          <w:sz w:val="24"/>
          <w:szCs w:val="21"/>
        </w:rPr>
        <w:t>「いじめ防止</w:t>
      </w:r>
      <w:r w:rsidRPr="008A0117">
        <w:rPr>
          <w:rFonts w:hint="eastAsia"/>
          <w:sz w:val="24"/>
          <w:szCs w:val="21"/>
        </w:rPr>
        <w:t>基本方針</w:t>
      </w:r>
      <w:r w:rsidRPr="008A0117">
        <w:rPr>
          <w:sz w:val="24"/>
          <w:szCs w:val="21"/>
        </w:rPr>
        <w:t>」の</w:t>
      </w:r>
      <w:r w:rsidRPr="008A0117">
        <w:rPr>
          <w:rFonts w:hint="eastAsia"/>
          <w:sz w:val="24"/>
          <w:szCs w:val="21"/>
        </w:rPr>
        <w:t>実践</w:t>
      </w:r>
      <w:r w:rsidRPr="008A0117">
        <w:rPr>
          <w:sz w:val="24"/>
          <w:szCs w:val="21"/>
        </w:rPr>
        <w:t>推進</w:t>
      </w:r>
    </w:p>
    <w:sectPr w:rsidR="000B7B8B" w:rsidRPr="0080705E" w:rsidSect="007B63B2">
      <w:footerReference w:type="default" r:id="rId9"/>
      <w:type w:val="continuous"/>
      <w:pgSz w:w="11906" w:h="16838"/>
      <w:pgMar w:top="1134" w:right="1134" w:bottom="1134" w:left="1134" w:header="851" w:footer="992" w:gutter="0"/>
      <w:pgNumType w:fmt="numberInDash"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D26" w:rsidRDefault="00EA0D26" w:rsidP="001B3061">
      <w:r>
        <w:separator/>
      </w:r>
    </w:p>
  </w:endnote>
  <w:endnote w:type="continuationSeparator" w:id="0">
    <w:p w:rsidR="00EA0D26" w:rsidRDefault="00EA0D26" w:rsidP="001B30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ＤＦ勘亭流"/>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D26" w:rsidRDefault="00EA0D26" w:rsidP="00C56442">
    <w:pPr>
      <w:pStyle w:val="a5"/>
    </w:pPr>
  </w:p>
  <w:p w:rsidR="00EA0D26" w:rsidRDefault="00EA0D2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46926"/>
      <w:docPartObj>
        <w:docPartGallery w:val="Page Numbers (Bottom of Page)"/>
        <w:docPartUnique/>
      </w:docPartObj>
    </w:sdtPr>
    <w:sdtContent>
      <w:p w:rsidR="00EA0D26" w:rsidRDefault="00EA0D26">
        <w:pPr>
          <w:pStyle w:val="a5"/>
          <w:jc w:val="center"/>
        </w:pPr>
        <w:fldSimple w:instr=" PAGE   \* MERGEFORMAT ">
          <w:r w:rsidR="007068B4">
            <w:rPr>
              <w:noProof/>
            </w:rPr>
            <w:t>- 1 -</w:t>
          </w:r>
        </w:fldSimple>
      </w:p>
    </w:sdtContent>
  </w:sdt>
  <w:p w:rsidR="00EA0D26" w:rsidRDefault="00EA0D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D26" w:rsidRDefault="00EA0D26" w:rsidP="001B3061">
      <w:r>
        <w:separator/>
      </w:r>
    </w:p>
  </w:footnote>
  <w:footnote w:type="continuationSeparator" w:id="0">
    <w:p w:rsidR="00EA0D26" w:rsidRDefault="00EA0D26" w:rsidP="001B30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1327E"/>
    <w:multiLevelType w:val="hybridMultilevel"/>
    <w:tmpl w:val="230ABABA"/>
    <w:lvl w:ilvl="0" w:tplc="446EA7C8">
      <w:start w:val="1"/>
      <w:numFmt w:val="decimalEnclosedCircle"/>
      <w:lvlText w:val="%1"/>
      <w:lvlJc w:val="left"/>
      <w:pPr>
        <w:ind w:left="1320" w:hanging="360"/>
      </w:pPr>
      <w:rPr>
        <w:rFonts w:hint="eastAsia"/>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1B5D"/>
    <w:rsid w:val="00012A7A"/>
    <w:rsid w:val="00014C7F"/>
    <w:rsid w:val="00017E39"/>
    <w:rsid w:val="00020074"/>
    <w:rsid w:val="00024312"/>
    <w:rsid w:val="0004509E"/>
    <w:rsid w:val="00060494"/>
    <w:rsid w:val="00060667"/>
    <w:rsid w:val="00063E15"/>
    <w:rsid w:val="00064DB0"/>
    <w:rsid w:val="000727F2"/>
    <w:rsid w:val="000762C0"/>
    <w:rsid w:val="000830AA"/>
    <w:rsid w:val="00085458"/>
    <w:rsid w:val="000866C5"/>
    <w:rsid w:val="000A3314"/>
    <w:rsid w:val="000A448D"/>
    <w:rsid w:val="000A4B87"/>
    <w:rsid w:val="000B2CDE"/>
    <w:rsid w:val="000B7B8B"/>
    <w:rsid w:val="000B7F07"/>
    <w:rsid w:val="000C3BE6"/>
    <w:rsid w:val="000C7FCC"/>
    <w:rsid w:val="000D2B3B"/>
    <w:rsid w:val="000D38E8"/>
    <w:rsid w:val="000D6358"/>
    <w:rsid w:val="000D6588"/>
    <w:rsid w:val="000F348F"/>
    <w:rsid w:val="000F5D20"/>
    <w:rsid w:val="000F7FC4"/>
    <w:rsid w:val="00100434"/>
    <w:rsid w:val="00102994"/>
    <w:rsid w:val="001063D7"/>
    <w:rsid w:val="00110AC8"/>
    <w:rsid w:val="0011454A"/>
    <w:rsid w:val="00117E75"/>
    <w:rsid w:val="00121DF1"/>
    <w:rsid w:val="00124048"/>
    <w:rsid w:val="00140B2B"/>
    <w:rsid w:val="00141141"/>
    <w:rsid w:val="001432FA"/>
    <w:rsid w:val="00145A45"/>
    <w:rsid w:val="00145B93"/>
    <w:rsid w:val="00146A22"/>
    <w:rsid w:val="00150D6B"/>
    <w:rsid w:val="00154248"/>
    <w:rsid w:val="00161CB6"/>
    <w:rsid w:val="00164518"/>
    <w:rsid w:val="00165DEE"/>
    <w:rsid w:val="0016693E"/>
    <w:rsid w:val="00166E3C"/>
    <w:rsid w:val="001720D0"/>
    <w:rsid w:val="0018232B"/>
    <w:rsid w:val="00184FDF"/>
    <w:rsid w:val="001906E9"/>
    <w:rsid w:val="00192CEB"/>
    <w:rsid w:val="001B1317"/>
    <w:rsid w:val="001B3061"/>
    <w:rsid w:val="001B3269"/>
    <w:rsid w:val="001B57B3"/>
    <w:rsid w:val="001B6659"/>
    <w:rsid w:val="001C0853"/>
    <w:rsid w:val="001C26E8"/>
    <w:rsid w:val="001D57A6"/>
    <w:rsid w:val="001D5E13"/>
    <w:rsid w:val="001D7F7A"/>
    <w:rsid w:val="001E014C"/>
    <w:rsid w:val="001E25F6"/>
    <w:rsid w:val="001F79AB"/>
    <w:rsid w:val="00211F04"/>
    <w:rsid w:val="00217577"/>
    <w:rsid w:val="00220223"/>
    <w:rsid w:val="0022340B"/>
    <w:rsid w:val="002245E8"/>
    <w:rsid w:val="00224651"/>
    <w:rsid w:val="00233E12"/>
    <w:rsid w:val="00240C8A"/>
    <w:rsid w:val="00243A38"/>
    <w:rsid w:val="002459FC"/>
    <w:rsid w:val="00246043"/>
    <w:rsid w:val="0024609A"/>
    <w:rsid w:val="00250A20"/>
    <w:rsid w:val="00251987"/>
    <w:rsid w:val="00255BB9"/>
    <w:rsid w:val="00261CAE"/>
    <w:rsid w:val="002673B1"/>
    <w:rsid w:val="0027223C"/>
    <w:rsid w:val="00272367"/>
    <w:rsid w:val="002728B9"/>
    <w:rsid w:val="0028645D"/>
    <w:rsid w:val="00286FB3"/>
    <w:rsid w:val="00287658"/>
    <w:rsid w:val="002906DC"/>
    <w:rsid w:val="002922B6"/>
    <w:rsid w:val="002A4E2D"/>
    <w:rsid w:val="002A6672"/>
    <w:rsid w:val="002B04FC"/>
    <w:rsid w:val="002B6128"/>
    <w:rsid w:val="002B797B"/>
    <w:rsid w:val="002C54B6"/>
    <w:rsid w:val="002D2D40"/>
    <w:rsid w:val="002D382D"/>
    <w:rsid w:val="002D4985"/>
    <w:rsid w:val="002E4668"/>
    <w:rsid w:val="002F3992"/>
    <w:rsid w:val="002F6D51"/>
    <w:rsid w:val="002F7B05"/>
    <w:rsid w:val="00302654"/>
    <w:rsid w:val="00312688"/>
    <w:rsid w:val="003154C8"/>
    <w:rsid w:val="00316638"/>
    <w:rsid w:val="003314CB"/>
    <w:rsid w:val="00334801"/>
    <w:rsid w:val="0034279E"/>
    <w:rsid w:val="003445C5"/>
    <w:rsid w:val="00344C08"/>
    <w:rsid w:val="00345076"/>
    <w:rsid w:val="00352849"/>
    <w:rsid w:val="003538E5"/>
    <w:rsid w:val="00357552"/>
    <w:rsid w:val="00361037"/>
    <w:rsid w:val="003613D0"/>
    <w:rsid w:val="003702D7"/>
    <w:rsid w:val="00383EB7"/>
    <w:rsid w:val="00384F50"/>
    <w:rsid w:val="003873F1"/>
    <w:rsid w:val="0038771B"/>
    <w:rsid w:val="00392318"/>
    <w:rsid w:val="00393AE5"/>
    <w:rsid w:val="00396D4F"/>
    <w:rsid w:val="00397C06"/>
    <w:rsid w:val="003A4ED4"/>
    <w:rsid w:val="003A6188"/>
    <w:rsid w:val="003B06C5"/>
    <w:rsid w:val="003B14F7"/>
    <w:rsid w:val="003B2811"/>
    <w:rsid w:val="003B2A5C"/>
    <w:rsid w:val="003C44EE"/>
    <w:rsid w:val="003D05F7"/>
    <w:rsid w:val="003D2970"/>
    <w:rsid w:val="003D4E19"/>
    <w:rsid w:val="003E077B"/>
    <w:rsid w:val="003E3734"/>
    <w:rsid w:val="003F0007"/>
    <w:rsid w:val="003F5214"/>
    <w:rsid w:val="003F7197"/>
    <w:rsid w:val="00401388"/>
    <w:rsid w:val="00401F40"/>
    <w:rsid w:val="00406F46"/>
    <w:rsid w:val="0041316D"/>
    <w:rsid w:val="0041518D"/>
    <w:rsid w:val="00416870"/>
    <w:rsid w:val="00427EC7"/>
    <w:rsid w:val="004332FD"/>
    <w:rsid w:val="00441586"/>
    <w:rsid w:val="00442D77"/>
    <w:rsid w:val="00442FE5"/>
    <w:rsid w:val="00443311"/>
    <w:rsid w:val="0044395F"/>
    <w:rsid w:val="004442B7"/>
    <w:rsid w:val="00445EB2"/>
    <w:rsid w:val="004534C5"/>
    <w:rsid w:val="00456B57"/>
    <w:rsid w:val="00460487"/>
    <w:rsid w:val="00460ED2"/>
    <w:rsid w:val="00482265"/>
    <w:rsid w:val="00482B3D"/>
    <w:rsid w:val="00484DC3"/>
    <w:rsid w:val="00484E60"/>
    <w:rsid w:val="00485DBC"/>
    <w:rsid w:val="004918AA"/>
    <w:rsid w:val="004A328A"/>
    <w:rsid w:val="004A4CA3"/>
    <w:rsid w:val="004A7814"/>
    <w:rsid w:val="004B10B9"/>
    <w:rsid w:val="004B2926"/>
    <w:rsid w:val="004B7B7E"/>
    <w:rsid w:val="004C68A3"/>
    <w:rsid w:val="004C6E6A"/>
    <w:rsid w:val="004E0244"/>
    <w:rsid w:val="004E30B8"/>
    <w:rsid w:val="004F1A84"/>
    <w:rsid w:val="004F3020"/>
    <w:rsid w:val="004F5156"/>
    <w:rsid w:val="005005E7"/>
    <w:rsid w:val="00501ED3"/>
    <w:rsid w:val="00502E3E"/>
    <w:rsid w:val="00510A6C"/>
    <w:rsid w:val="005114A9"/>
    <w:rsid w:val="00513B50"/>
    <w:rsid w:val="00517097"/>
    <w:rsid w:val="00522201"/>
    <w:rsid w:val="00532BD9"/>
    <w:rsid w:val="0053433B"/>
    <w:rsid w:val="00534D7E"/>
    <w:rsid w:val="0053576B"/>
    <w:rsid w:val="005365FF"/>
    <w:rsid w:val="0054019B"/>
    <w:rsid w:val="0054382A"/>
    <w:rsid w:val="00544090"/>
    <w:rsid w:val="0054719F"/>
    <w:rsid w:val="00551622"/>
    <w:rsid w:val="00552B55"/>
    <w:rsid w:val="005556C4"/>
    <w:rsid w:val="005561E2"/>
    <w:rsid w:val="00564ED8"/>
    <w:rsid w:val="00571C4F"/>
    <w:rsid w:val="005729D3"/>
    <w:rsid w:val="00576B8B"/>
    <w:rsid w:val="00581CBC"/>
    <w:rsid w:val="0058213C"/>
    <w:rsid w:val="00593DAF"/>
    <w:rsid w:val="005A775E"/>
    <w:rsid w:val="005C615E"/>
    <w:rsid w:val="005C7276"/>
    <w:rsid w:val="005C7424"/>
    <w:rsid w:val="005D59CE"/>
    <w:rsid w:val="005E1227"/>
    <w:rsid w:val="005E48AA"/>
    <w:rsid w:val="005E4B07"/>
    <w:rsid w:val="005E5A6D"/>
    <w:rsid w:val="005E6727"/>
    <w:rsid w:val="005F5C94"/>
    <w:rsid w:val="006008C7"/>
    <w:rsid w:val="00601807"/>
    <w:rsid w:val="00617355"/>
    <w:rsid w:val="006175C3"/>
    <w:rsid w:val="0063173D"/>
    <w:rsid w:val="00635F5E"/>
    <w:rsid w:val="0063672E"/>
    <w:rsid w:val="00636BDA"/>
    <w:rsid w:val="00640965"/>
    <w:rsid w:val="0066057E"/>
    <w:rsid w:val="00661658"/>
    <w:rsid w:val="006645BD"/>
    <w:rsid w:val="00671F64"/>
    <w:rsid w:val="006721E1"/>
    <w:rsid w:val="00682FC1"/>
    <w:rsid w:val="00682FCB"/>
    <w:rsid w:val="006830DA"/>
    <w:rsid w:val="006871A2"/>
    <w:rsid w:val="006967FC"/>
    <w:rsid w:val="00697D52"/>
    <w:rsid w:val="006A0B3E"/>
    <w:rsid w:val="006A1E4B"/>
    <w:rsid w:val="006A5519"/>
    <w:rsid w:val="006A7255"/>
    <w:rsid w:val="006A7B57"/>
    <w:rsid w:val="006B3671"/>
    <w:rsid w:val="006B41EC"/>
    <w:rsid w:val="006C0911"/>
    <w:rsid w:val="006C3925"/>
    <w:rsid w:val="006D25CD"/>
    <w:rsid w:val="006E3DA4"/>
    <w:rsid w:val="006E4992"/>
    <w:rsid w:val="006E64EA"/>
    <w:rsid w:val="006E6710"/>
    <w:rsid w:val="006F0641"/>
    <w:rsid w:val="006F53DE"/>
    <w:rsid w:val="007044E8"/>
    <w:rsid w:val="00705582"/>
    <w:rsid w:val="00705B8D"/>
    <w:rsid w:val="007068B4"/>
    <w:rsid w:val="00715203"/>
    <w:rsid w:val="00732338"/>
    <w:rsid w:val="0075143B"/>
    <w:rsid w:val="00751784"/>
    <w:rsid w:val="00752926"/>
    <w:rsid w:val="0075360A"/>
    <w:rsid w:val="00754D95"/>
    <w:rsid w:val="00757F99"/>
    <w:rsid w:val="00764D48"/>
    <w:rsid w:val="00766BEE"/>
    <w:rsid w:val="00772502"/>
    <w:rsid w:val="00780928"/>
    <w:rsid w:val="00796E68"/>
    <w:rsid w:val="00797F60"/>
    <w:rsid w:val="007A034A"/>
    <w:rsid w:val="007A42DE"/>
    <w:rsid w:val="007A6B7C"/>
    <w:rsid w:val="007B0110"/>
    <w:rsid w:val="007B63B2"/>
    <w:rsid w:val="007B6A98"/>
    <w:rsid w:val="007B7421"/>
    <w:rsid w:val="007B7CB5"/>
    <w:rsid w:val="007C3193"/>
    <w:rsid w:val="007D05D9"/>
    <w:rsid w:val="007D0DFA"/>
    <w:rsid w:val="007E0C56"/>
    <w:rsid w:val="007E4C6C"/>
    <w:rsid w:val="007E6767"/>
    <w:rsid w:val="007F032D"/>
    <w:rsid w:val="007F1EF7"/>
    <w:rsid w:val="007F71ED"/>
    <w:rsid w:val="007F750A"/>
    <w:rsid w:val="00800DF9"/>
    <w:rsid w:val="00802B51"/>
    <w:rsid w:val="00804249"/>
    <w:rsid w:val="00804854"/>
    <w:rsid w:val="0080705E"/>
    <w:rsid w:val="00810C77"/>
    <w:rsid w:val="0081732D"/>
    <w:rsid w:val="008247A9"/>
    <w:rsid w:val="00824D47"/>
    <w:rsid w:val="008264E5"/>
    <w:rsid w:val="00827F6C"/>
    <w:rsid w:val="0083739C"/>
    <w:rsid w:val="008378D3"/>
    <w:rsid w:val="008428D0"/>
    <w:rsid w:val="00845A9E"/>
    <w:rsid w:val="00846F94"/>
    <w:rsid w:val="00847A6D"/>
    <w:rsid w:val="00854133"/>
    <w:rsid w:val="00854C3D"/>
    <w:rsid w:val="008574CD"/>
    <w:rsid w:val="008608CD"/>
    <w:rsid w:val="00867B7C"/>
    <w:rsid w:val="00871B15"/>
    <w:rsid w:val="008730B8"/>
    <w:rsid w:val="00876EDF"/>
    <w:rsid w:val="0088109B"/>
    <w:rsid w:val="00881CA4"/>
    <w:rsid w:val="00884D45"/>
    <w:rsid w:val="00893748"/>
    <w:rsid w:val="0089647F"/>
    <w:rsid w:val="00897642"/>
    <w:rsid w:val="008A0117"/>
    <w:rsid w:val="008A0FD9"/>
    <w:rsid w:val="008A197C"/>
    <w:rsid w:val="008A1FC5"/>
    <w:rsid w:val="008A4E30"/>
    <w:rsid w:val="008A68B0"/>
    <w:rsid w:val="008B33C6"/>
    <w:rsid w:val="008B4602"/>
    <w:rsid w:val="008B46AA"/>
    <w:rsid w:val="008B60D0"/>
    <w:rsid w:val="008C7368"/>
    <w:rsid w:val="008D6DFF"/>
    <w:rsid w:val="008E7BAE"/>
    <w:rsid w:val="008F202F"/>
    <w:rsid w:val="00900356"/>
    <w:rsid w:val="00903694"/>
    <w:rsid w:val="00903AB3"/>
    <w:rsid w:val="00904613"/>
    <w:rsid w:val="009067A5"/>
    <w:rsid w:val="00906DE7"/>
    <w:rsid w:val="00914B78"/>
    <w:rsid w:val="00917D93"/>
    <w:rsid w:val="00921865"/>
    <w:rsid w:val="00923521"/>
    <w:rsid w:val="00925774"/>
    <w:rsid w:val="00930435"/>
    <w:rsid w:val="00934DB0"/>
    <w:rsid w:val="00954739"/>
    <w:rsid w:val="00962E70"/>
    <w:rsid w:val="00977D57"/>
    <w:rsid w:val="0098264C"/>
    <w:rsid w:val="00982ABD"/>
    <w:rsid w:val="00984636"/>
    <w:rsid w:val="00985DD4"/>
    <w:rsid w:val="00990249"/>
    <w:rsid w:val="00990B61"/>
    <w:rsid w:val="00990D57"/>
    <w:rsid w:val="00993E65"/>
    <w:rsid w:val="009A07B4"/>
    <w:rsid w:val="009A74A5"/>
    <w:rsid w:val="009B090D"/>
    <w:rsid w:val="009B3651"/>
    <w:rsid w:val="009B7184"/>
    <w:rsid w:val="009C0C45"/>
    <w:rsid w:val="009C2E72"/>
    <w:rsid w:val="009C3DA2"/>
    <w:rsid w:val="009E4263"/>
    <w:rsid w:val="009E47C9"/>
    <w:rsid w:val="009E7D9B"/>
    <w:rsid w:val="009F4AAA"/>
    <w:rsid w:val="00A0341C"/>
    <w:rsid w:val="00A03628"/>
    <w:rsid w:val="00A0646C"/>
    <w:rsid w:val="00A07855"/>
    <w:rsid w:val="00A10B9F"/>
    <w:rsid w:val="00A11B8A"/>
    <w:rsid w:val="00A14E88"/>
    <w:rsid w:val="00A1566A"/>
    <w:rsid w:val="00A200FE"/>
    <w:rsid w:val="00A22721"/>
    <w:rsid w:val="00A3235C"/>
    <w:rsid w:val="00A326E4"/>
    <w:rsid w:val="00A3436C"/>
    <w:rsid w:val="00A352C0"/>
    <w:rsid w:val="00A618F8"/>
    <w:rsid w:val="00A62D82"/>
    <w:rsid w:val="00A63093"/>
    <w:rsid w:val="00A659B0"/>
    <w:rsid w:val="00A71DCF"/>
    <w:rsid w:val="00A71F43"/>
    <w:rsid w:val="00A734DF"/>
    <w:rsid w:val="00A75F81"/>
    <w:rsid w:val="00A80AC6"/>
    <w:rsid w:val="00A855EA"/>
    <w:rsid w:val="00A9287A"/>
    <w:rsid w:val="00A936B2"/>
    <w:rsid w:val="00A963FD"/>
    <w:rsid w:val="00AA1046"/>
    <w:rsid w:val="00AA194B"/>
    <w:rsid w:val="00AA5B1D"/>
    <w:rsid w:val="00AB4CEC"/>
    <w:rsid w:val="00AB5639"/>
    <w:rsid w:val="00AB7643"/>
    <w:rsid w:val="00AC043F"/>
    <w:rsid w:val="00AC22EA"/>
    <w:rsid w:val="00AC3038"/>
    <w:rsid w:val="00AC37D3"/>
    <w:rsid w:val="00AC5A47"/>
    <w:rsid w:val="00AC6E14"/>
    <w:rsid w:val="00AC758B"/>
    <w:rsid w:val="00AD06FC"/>
    <w:rsid w:val="00AD528A"/>
    <w:rsid w:val="00AD5CC6"/>
    <w:rsid w:val="00AD5F86"/>
    <w:rsid w:val="00AF6294"/>
    <w:rsid w:val="00AF721B"/>
    <w:rsid w:val="00AF7967"/>
    <w:rsid w:val="00B00801"/>
    <w:rsid w:val="00B012DA"/>
    <w:rsid w:val="00B15B71"/>
    <w:rsid w:val="00B15C4F"/>
    <w:rsid w:val="00B16A28"/>
    <w:rsid w:val="00B278C6"/>
    <w:rsid w:val="00B30322"/>
    <w:rsid w:val="00B30D67"/>
    <w:rsid w:val="00B30D9E"/>
    <w:rsid w:val="00B31064"/>
    <w:rsid w:val="00B35B30"/>
    <w:rsid w:val="00B40BBB"/>
    <w:rsid w:val="00B44CF2"/>
    <w:rsid w:val="00B46D48"/>
    <w:rsid w:val="00B51B25"/>
    <w:rsid w:val="00B5428C"/>
    <w:rsid w:val="00B60302"/>
    <w:rsid w:val="00B61B5D"/>
    <w:rsid w:val="00B65290"/>
    <w:rsid w:val="00B706FC"/>
    <w:rsid w:val="00B73909"/>
    <w:rsid w:val="00B74D5B"/>
    <w:rsid w:val="00B83C2B"/>
    <w:rsid w:val="00B846E0"/>
    <w:rsid w:val="00B86C34"/>
    <w:rsid w:val="00B94DD8"/>
    <w:rsid w:val="00BA04FA"/>
    <w:rsid w:val="00BB01A7"/>
    <w:rsid w:val="00BB293F"/>
    <w:rsid w:val="00BB6B19"/>
    <w:rsid w:val="00BB731E"/>
    <w:rsid w:val="00BC665C"/>
    <w:rsid w:val="00BD1802"/>
    <w:rsid w:val="00BD3684"/>
    <w:rsid w:val="00BD6A38"/>
    <w:rsid w:val="00BE47BF"/>
    <w:rsid w:val="00BE4A56"/>
    <w:rsid w:val="00BE5272"/>
    <w:rsid w:val="00BE5BC7"/>
    <w:rsid w:val="00BF437C"/>
    <w:rsid w:val="00C2034B"/>
    <w:rsid w:val="00C20F0D"/>
    <w:rsid w:val="00C2189C"/>
    <w:rsid w:val="00C25801"/>
    <w:rsid w:val="00C3067D"/>
    <w:rsid w:val="00C306B3"/>
    <w:rsid w:val="00C368D2"/>
    <w:rsid w:val="00C45FC9"/>
    <w:rsid w:val="00C51526"/>
    <w:rsid w:val="00C52015"/>
    <w:rsid w:val="00C56442"/>
    <w:rsid w:val="00C77738"/>
    <w:rsid w:val="00C81373"/>
    <w:rsid w:val="00C81778"/>
    <w:rsid w:val="00C97302"/>
    <w:rsid w:val="00CA30EC"/>
    <w:rsid w:val="00CA35DD"/>
    <w:rsid w:val="00CA501D"/>
    <w:rsid w:val="00CB41D5"/>
    <w:rsid w:val="00CB41E8"/>
    <w:rsid w:val="00CB52DF"/>
    <w:rsid w:val="00CB7203"/>
    <w:rsid w:val="00CC27A0"/>
    <w:rsid w:val="00CC4C54"/>
    <w:rsid w:val="00CD7574"/>
    <w:rsid w:val="00CE3C1A"/>
    <w:rsid w:val="00CE57C3"/>
    <w:rsid w:val="00CE6CEE"/>
    <w:rsid w:val="00CE7CE6"/>
    <w:rsid w:val="00CF0770"/>
    <w:rsid w:val="00CF4962"/>
    <w:rsid w:val="00CF5E6A"/>
    <w:rsid w:val="00D00E66"/>
    <w:rsid w:val="00D03BC0"/>
    <w:rsid w:val="00D0434A"/>
    <w:rsid w:val="00D04E08"/>
    <w:rsid w:val="00D0559C"/>
    <w:rsid w:val="00D12040"/>
    <w:rsid w:val="00D131E4"/>
    <w:rsid w:val="00D17A53"/>
    <w:rsid w:val="00D20725"/>
    <w:rsid w:val="00D22B6B"/>
    <w:rsid w:val="00D26639"/>
    <w:rsid w:val="00D34C6D"/>
    <w:rsid w:val="00D424DE"/>
    <w:rsid w:val="00D44AA0"/>
    <w:rsid w:val="00D4669C"/>
    <w:rsid w:val="00D52732"/>
    <w:rsid w:val="00D61F90"/>
    <w:rsid w:val="00D6292E"/>
    <w:rsid w:val="00D668E4"/>
    <w:rsid w:val="00D6725A"/>
    <w:rsid w:val="00D7312C"/>
    <w:rsid w:val="00D75EFD"/>
    <w:rsid w:val="00D82EC5"/>
    <w:rsid w:val="00D83584"/>
    <w:rsid w:val="00D87A6B"/>
    <w:rsid w:val="00D9406B"/>
    <w:rsid w:val="00D97461"/>
    <w:rsid w:val="00DA03FB"/>
    <w:rsid w:val="00DA091D"/>
    <w:rsid w:val="00DA71B7"/>
    <w:rsid w:val="00DA756F"/>
    <w:rsid w:val="00DB0DA7"/>
    <w:rsid w:val="00DC08AC"/>
    <w:rsid w:val="00DC3081"/>
    <w:rsid w:val="00DD2004"/>
    <w:rsid w:val="00DD4345"/>
    <w:rsid w:val="00DD6003"/>
    <w:rsid w:val="00DE1D8A"/>
    <w:rsid w:val="00DE3673"/>
    <w:rsid w:val="00DE40D8"/>
    <w:rsid w:val="00DE4726"/>
    <w:rsid w:val="00DE55C8"/>
    <w:rsid w:val="00DF3907"/>
    <w:rsid w:val="00DF393B"/>
    <w:rsid w:val="00DF3E55"/>
    <w:rsid w:val="00E01873"/>
    <w:rsid w:val="00E03BE0"/>
    <w:rsid w:val="00E04ABF"/>
    <w:rsid w:val="00E11D51"/>
    <w:rsid w:val="00E13A43"/>
    <w:rsid w:val="00E13B26"/>
    <w:rsid w:val="00E14D23"/>
    <w:rsid w:val="00E16874"/>
    <w:rsid w:val="00E25534"/>
    <w:rsid w:val="00E2657D"/>
    <w:rsid w:val="00E36F6C"/>
    <w:rsid w:val="00E4284F"/>
    <w:rsid w:val="00E429EE"/>
    <w:rsid w:val="00E443DF"/>
    <w:rsid w:val="00E64242"/>
    <w:rsid w:val="00E81339"/>
    <w:rsid w:val="00E82F2B"/>
    <w:rsid w:val="00E90E92"/>
    <w:rsid w:val="00E90EE4"/>
    <w:rsid w:val="00E91EA2"/>
    <w:rsid w:val="00E93C03"/>
    <w:rsid w:val="00E9706C"/>
    <w:rsid w:val="00EA0D26"/>
    <w:rsid w:val="00EA4948"/>
    <w:rsid w:val="00EA5E75"/>
    <w:rsid w:val="00EA6498"/>
    <w:rsid w:val="00EB01EC"/>
    <w:rsid w:val="00EB0224"/>
    <w:rsid w:val="00EB05F8"/>
    <w:rsid w:val="00EB30E5"/>
    <w:rsid w:val="00EB7D0E"/>
    <w:rsid w:val="00EC1824"/>
    <w:rsid w:val="00EC2563"/>
    <w:rsid w:val="00EC43E6"/>
    <w:rsid w:val="00EC60C0"/>
    <w:rsid w:val="00EC6952"/>
    <w:rsid w:val="00ED2F66"/>
    <w:rsid w:val="00ED7785"/>
    <w:rsid w:val="00EE10EB"/>
    <w:rsid w:val="00EF21E1"/>
    <w:rsid w:val="00EF7B1F"/>
    <w:rsid w:val="00F05B12"/>
    <w:rsid w:val="00F10E76"/>
    <w:rsid w:val="00F264D9"/>
    <w:rsid w:val="00F3289D"/>
    <w:rsid w:val="00F3386A"/>
    <w:rsid w:val="00F351F4"/>
    <w:rsid w:val="00F35252"/>
    <w:rsid w:val="00F40626"/>
    <w:rsid w:val="00F45EAF"/>
    <w:rsid w:val="00F5072A"/>
    <w:rsid w:val="00F52429"/>
    <w:rsid w:val="00F54619"/>
    <w:rsid w:val="00F547F5"/>
    <w:rsid w:val="00F55F52"/>
    <w:rsid w:val="00F57A43"/>
    <w:rsid w:val="00F623EA"/>
    <w:rsid w:val="00F63A98"/>
    <w:rsid w:val="00F640F5"/>
    <w:rsid w:val="00F76622"/>
    <w:rsid w:val="00F80FD7"/>
    <w:rsid w:val="00F8126F"/>
    <w:rsid w:val="00F85BA4"/>
    <w:rsid w:val="00F900E4"/>
    <w:rsid w:val="00F90887"/>
    <w:rsid w:val="00F91990"/>
    <w:rsid w:val="00FA0BE4"/>
    <w:rsid w:val="00FA3B75"/>
    <w:rsid w:val="00FB1B8A"/>
    <w:rsid w:val="00FB2B1F"/>
    <w:rsid w:val="00FB375B"/>
    <w:rsid w:val="00FB5460"/>
    <w:rsid w:val="00FC2E30"/>
    <w:rsid w:val="00FC308C"/>
    <w:rsid w:val="00FD5FDB"/>
    <w:rsid w:val="00FD7960"/>
    <w:rsid w:val="00FD7F30"/>
    <w:rsid w:val="00FE1CF1"/>
    <w:rsid w:val="00FE2BC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C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3061"/>
    <w:pPr>
      <w:tabs>
        <w:tab w:val="center" w:pos="4252"/>
        <w:tab w:val="right" w:pos="8504"/>
      </w:tabs>
      <w:snapToGrid w:val="0"/>
    </w:pPr>
  </w:style>
  <w:style w:type="character" w:customStyle="1" w:styleId="a4">
    <w:name w:val="ヘッダー (文字)"/>
    <w:basedOn w:val="a0"/>
    <w:link w:val="a3"/>
    <w:uiPriority w:val="99"/>
    <w:rsid w:val="001B3061"/>
  </w:style>
  <w:style w:type="paragraph" w:styleId="a5">
    <w:name w:val="footer"/>
    <w:basedOn w:val="a"/>
    <w:link w:val="a6"/>
    <w:uiPriority w:val="99"/>
    <w:unhideWhenUsed/>
    <w:rsid w:val="001B3061"/>
    <w:pPr>
      <w:tabs>
        <w:tab w:val="center" w:pos="4252"/>
        <w:tab w:val="right" w:pos="8504"/>
      </w:tabs>
      <w:snapToGrid w:val="0"/>
    </w:pPr>
  </w:style>
  <w:style w:type="character" w:customStyle="1" w:styleId="a6">
    <w:name w:val="フッター (文字)"/>
    <w:basedOn w:val="a0"/>
    <w:link w:val="a5"/>
    <w:uiPriority w:val="99"/>
    <w:rsid w:val="001B3061"/>
  </w:style>
  <w:style w:type="table" w:styleId="a7">
    <w:name w:val="Table Grid"/>
    <w:basedOn w:val="a1"/>
    <w:uiPriority w:val="59"/>
    <w:rsid w:val="00223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8541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4133"/>
    <w:rPr>
      <w:rFonts w:asciiTheme="majorHAnsi" w:eastAsiaTheme="majorEastAsia" w:hAnsiTheme="majorHAnsi" w:cstheme="majorBidi"/>
      <w:sz w:val="18"/>
      <w:szCs w:val="18"/>
    </w:rPr>
  </w:style>
  <w:style w:type="paragraph" w:styleId="aa">
    <w:name w:val="List Paragraph"/>
    <w:basedOn w:val="a"/>
    <w:uiPriority w:val="34"/>
    <w:qFormat/>
    <w:rsid w:val="008E7BAE"/>
    <w:pPr>
      <w:ind w:leftChars="400" w:left="840"/>
    </w:pPr>
  </w:style>
  <w:style w:type="paragraph" w:styleId="ab">
    <w:name w:val="No Spacing"/>
    <w:uiPriority w:val="1"/>
    <w:qFormat/>
    <w:rsid w:val="002A6672"/>
    <w:pPr>
      <w:widowControl w:val="0"/>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3061"/>
    <w:pPr>
      <w:tabs>
        <w:tab w:val="center" w:pos="4252"/>
        <w:tab w:val="right" w:pos="8504"/>
      </w:tabs>
      <w:snapToGrid w:val="0"/>
    </w:pPr>
  </w:style>
  <w:style w:type="character" w:customStyle="1" w:styleId="a4">
    <w:name w:val="ヘッダー (文字)"/>
    <w:basedOn w:val="a0"/>
    <w:link w:val="a3"/>
    <w:uiPriority w:val="99"/>
    <w:rsid w:val="001B3061"/>
  </w:style>
  <w:style w:type="paragraph" w:styleId="a5">
    <w:name w:val="footer"/>
    <w:basedOn w:val="a"/>
    <w:link w:val="a6"/>
    <w:uiPriority w:val="99"/>
    <w:unhideWhenUsed/>
    <w:rsid w:val="001B3061"/>
    <w:pPr>
      <w:tabs>
        <w:tab w:val="center" w:pos="4252"/>
        <w:tab w:val="right" w:pos="8504"/>
      </w:tabs>
      <w:snapToGrid w:val="0"/>
    </w:pPr>
  </w:style>
  <w:style w:type="character" w:customStyle="1" w:styleId="a6">
    <w:name w:val="フッター (文字)"/>
    <w:basedOn w:val="a0"/>
    <w:link w:val="a5"/>
    <w:uiPriority w:val="99"/>
    <w:rsid w:val="001B3061"/>
  </w:style>
  <w:style w:type="table" w:styleId="a7">
    <w:name w:val="Table Grid"/>
    <w:basedOn w:val="a1"/>
    <w:uiPriority w:val="59"/>
    <w:rsid w:val="002234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8541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4133"/>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21B9D2-A608-4224-B3DD-2703AF53E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1262</Words>
  <Characters>7196</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8442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782346</dc:creator>
  <cp:lastModifiedBy>temp</cp:lastModifiedBy>
  <cp:revision>3</cp:revision>
  <cp:lastPrinted>2017-12-13T02:10:00Z</cp:lastPrinted>
  <dcterms:created xsi:type="dcterms:W3CDTF">2017-12-13T02:12:00Z</dcterms:created>
  <dcterms:modified xsi:type="dcterms:W3CDTF">2017-12-13T02:18:00Z</dcterms:modified>
</cp:coreProperties>
</file>