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3719" w14:textId="77777777" w:rsidR="00466059" w:rsidRPr="005B1B95" w:rsidRDefault="00466059"/>
    <w:p w14:paraId="5A9C909F" w14:textId="77777777" w:rsidR="0078266B" w:rsidRPr="005B1B95" w:rsidRDefault="0078266B"/>
    <w:p w14:paraId="43651C19" w14:textId="77777777" w:rsidR="0078266B" w:rsidRPr="005B1B95" w:rsidRDefault="0078266B"/>
    <w:p w14:paraId="18F3B9FC" w14:textId="77777777" w:rsidR="0078266B" w:rsidRPr="005B1B95" w:rsidRDefault="0078266B"/>
    <w:p w14:paraId="5932B649" w14:textId="77777777" w:rsidR="0078266B" w:rsidRPr="005B1B95" w:rsidRDefault="0078266B"/>
    <w:p w14:paraId="09880223" w14:textId="77777777" w:rsidR="0078266B" w:rsidRPr="005B1B95" w:rsidRDefault="0078266B"/>
    <w:p w14:paraId="41C6B69B" w14:textId="77777777" w:rsidR="0078266B" w:rsidRPr="005B1B95" w:rsidRDefault="0078266B"/>
    <w:p w14:paraId="7F58337E" w14:textId="77777777" w:rsidR="00E512D0" w:rsidRPr="005B1B95" w:rsidRDefault="00E512D0" w:rsidP="0078266B">
      <w:pPr>
        <w:jc w:val="center"/>
        <w:rPr>
          <w:rFonts w:asciiTheme="majorEastAsia" w:eastAsiaTheme="majorEastAsia" w:hAnsiTheme="majorEastAsia"/>
          <w:b/>
          <w:sz w:val="44"/>
          <w:szCs w:val="44"/>
        </w:rPr>
      </w:pPr>
    </w:p>
    <w:p w14:paraId="75BC6B25" w14:textId="77777777" w:rsidR="00204249" w:rsidRPr="005B1B95" w:rsidRDefault="0078266B" w:rsidP="0078266B">
      <w:pPr>
        <w:jc w:val="center"/>
        <w:rPr>
          <w:rFonts w:asciiTheme="majorEastAsia" w:eastAsiaTheme="majorEastAsia" w:hAnsiTheme="majorEastAsia"/>
          <w:b/>
          <w:sz w:val="44"/>
          <w:szCs w:val="44"/>
        </w:rPr>
      </w:pPr>
      <w:r w:rsidRPr="005B1B95">
        <w:rPr>
          <w:rFonts w:asciiTheme="majorEastAsia" w:eastAsiaTheme="majorEastAsia" w:hAnsiTheme="majorEastAsia" w:hint="eastAsia"/>
          <w:b/>
          <w:sz w:val="44"/>
          <w:szCs w:val="44"/>
        </w:rPr>
        <w:t>吉川市</w:t>
      </w:r>
      <w:r w:rsidR="00A748EC" w:rsidRPr="005B1B95">
        <w:rPr>
          <w:rFonts w:asciiTheme="majorEastAsia" w:eastAsiaTheme="majorEastAsia" w:hAnsiTheme="majorEastAsia" w:hint="eastAsia"/>
          <w:b/>
          <w:sz w:val="44"/>
          <w:szCs w:val="44"/>
        </w:rPr>
        <w:t>立吉川</w:t>
      </w:r>
      <w:r w:rsidR="00204249" w:rsidRPr="005B1B95">
        <w:rPr>
          <w:rFonts w:asciiTheme="majorEastAsia" w:eastAsiaTheme="majorEastAsia" w:hAnsiTheme="majorEastAsia" w:hint="eastAsia"/>
          <w:b/>
          <w:sz w:val="44"/>
          <w:szCs w:val="44"/>
        </w:rPr>
        <w:t>中学校</w:t>
      </w:r>
    </w:p>
    <w:p w14:paraId="58676CBE" w14:textId="259244A1" w:rsidR="0078266B" w:rsidRPr="005B1B95" w:rsidRDefault="0078266B" w:rsidP="0078266B">
      <w:pPr>
        <w:jc w:val="center"/>
        <w:rPr>
          <w:rFonts w:asciiTheme="majorEastAsia" w:eastAsiaTheme="majorEastAsia" w:hAnsiTheme="majorEastAsia"/>
          <w:b/>
          <w:sz w:val="44"/>
          <w:szCs w:val="44"/>
        </w:rPr>
      </w:pPr>
      <w:r w:rsidRPr="005B1B95">
        <w:rPr>
          <w:rFonts w:asciiTheme="majorEastAsia" w:eastAsiaTheme="majorEastAsia" w:hAnsiTheme="majorEastAsia" w:hint="eastAsia"/>
          <w:b/>
          <w:sz w:val="44"/>
          <w:szCs w:val="44"/>
        </w:rPr>
        <w:t>いじめ防止基本的方針</w:t>
      </w:r>
    </w:p>
    <w:p w14:paraId="12C38A12" w14:textId="77777777" w:rsidR="0078266B" w:rsidRPr="005B1B95" w:rsidRDefault="0078266B"/>
    <w:p w14:paraId="72948E3B" w14:textId="77777777" w:rsidR="0078266B" w:rsidRPr="005B1B95" w:rsidRDefault="0078266B"/>
    <w:p w14:paraId="48216864" w14:textId="77777777" w:rsidR="0078266B" w:rsidRPr="005B1B95" w:rsidRDefault="0078266B"/>
    <w:p w14:paraId="44AEA104" w14:textId="77777777" w:rsidR="0078266B" w:rsidRPr="005B1B95" w:rsidRDefault="0078266B"/>
    <w:p w14:paraId="7A63E460" w14:textId="77777777" w:rsidR="0078266B" w:rsidRPr="005B1B95" w:rsidRDefault="0078266B"/>
    <w:p w14:paraId="653D337B" w14:textId="77777777" w:rsidR="0078266B" w:rsidRPr="005B1B95" w:rsidRDefault="0078266B"/>
    <w:p w14:paraId="77ECD238" w14:textId="77777777" w:rsidR="0078266B" w:rsidRPr="005B1B95" w:rsidRDefault="0078266B"/>
    <w:p w14:paraId="534994B2" w14:textId="77777777" w:rsidR="0078266B" w:rsidRPr="005B1B95" w:rsidRDefault="0078266B"/>
    <w:p w14:paraId="48DA4F4C" w14:textId="77777777" w:rsidR="0078266B" w:rsidRPr="005B1B95" w:rsidRDefault="0078266B"/>
    <w:p w14:paraId="7A210041" w14:textId="77777777" w:rsidR="0078266B" w:rsidRPr="005B1B95" w:rsidRDefault="0078266B"/>
    <w:p w14:paraId="5F13C229" w14:textId="77777777" w:rsidR="0078266B" w:rsidRPr="005B1B95" w:rsidRDefault="0078266B"/>
    <w:p w14:paraId="140C852D" w14:textId="77777777" w:rsidR="0078266B" w:rsidRPr="005B1B95" w:rsidRDefault="0078266B"/>
    <w:p w14:paraId="3F5DC080" w14:textId="77777777" w:rsidR="0078266B" w:rsidRPr="005B1B95" w:rsidRDefault="0078266B"/>
    <w:p w14:paraId="0AAECE56" w14:textId="77777777" w:rsidR="0078266B" w:rsidRPr="005B1B95" w:rsidRDefault="0078266B"/>
    <w:p w14:paraId="6F2E78EE" w14:textId="77777777" w:rsidR="0078266B" w:rsidRPr="005B1B95" w:rsidRDefault="0078266B"/>
    <w:p w14:paraId="64E22B6F" w14:textId="77777777" w:rsidR="0078266B" w:rsidRPr="005B1B95" w:rsidRDefault="0078266B"/>
    <w:p w14:paraId="53A92D98" w14:textId="77777777" w:rsidR="0078266B" w:rsidRPr="005B1B95" w:rsidRDefault="0078266B"/>
    <w:p w14:paraId="1C470C1E" w14:textId="77777777" w:rsidR="0078266B" w:rsidRPr="005B1B95" w:rsidRDefault="0078266B"/>
    <w:p w14:paraId="6CA8A3F3" w14:textId="77777777" w:rsidR="0078266B" w:rsidRPr="005B1B95" w:rsidRDefault="0078266B"/>
    <w:p w14:paraId="1CA6A54E" w14:textId="148261AF" w:rsidR="0078266B" w:rsidRPr="005B1B95" w:rsidRDefault="00CA3748" w:rsidP="0078266B">
      <w:pPr>
        <w:jc w:val="center"/>
        <w:rPr>
          <w:rFonts w:asciiTheme="majorEastAsia" w:eastAsiaTheme="majorEastAsia" w:hAnsiTheme="majorEastAsia"/>
          <w:sz w:val="44"/>
          <w:szCs w:val="44"/>
        </w:rPr>
      </w:pPr>
      <w:r w:rsidRPr="005B1B95">
        <w:rPr>
          <w:rFonts w:asciiTheme="majorEastAsia" w:eastAsiaTheme="majorEastAsia" w:hAnsiTheme="majorEastAsia" w:hint="eastAsia"/>
          <w:sz w:val="44"/>
          <w:szCs w:val="44"/>
        </w:rPr>
        <w:t>令和</w:t>
      </w:r>
      <w:r w:rsidR="000E4A54">
        <w:rPr>
          <w:rFonts w:asciiTheme="majorEastAsia" w:eastAsiaTheme="majorEastAsia" w:hAnsiTheme="majorEastAsia" w:hint="eastAsia"/>
          <w:sz w:val="44"/>
          <w:szCs w:val="44"/>
        </w:rPr>
        <w:t>８</w:t>
      </w:r>
      <w:r w:rsidR="0078266B" w:rsidRPr="005B1B95">
        <w:rPr>
          <w:rFonts w:asciiTheme="majorEastAsia" w:eastAsiaTheme="majorEastAsia" w:hAnsiTheme="majorEastAsia" w:hint="eastAsia"/>
          <w:sz w:val="44"/>
          <w:szCs w:val="44"/>
        </w:rPr>
        <w:t>年</w:t>
      </w:r>
      <w:r w:rsidR="00131E03">
        <w:rPr>
          <w:rFonts w:asciiTheme="majorEastAsia" w:eastAsiaTheme="majorEastAsia" w:hAnsiTheme="majorEastAsia" w:hint="eastAsia"/>
          <w:sz w:val="44"/>
          <w:szCs w:val="44"/>
        </w:rPr>
        <w:t>５</w:t>
      </w:r>
      <w:r w:rsidR="0078266B" w:rsidRPr="005B1B95">
        <w:rPr>
          <w:rFonts w:asciiTheme="majorEastAsia" w:eastAsiaTheme="majorEastAsia" w:hAnsiTheme="majorEastAsia" w:hint="eastAsia"/>
          <w:sz w:val="44"/>
          <w:szCs w:val="44"/>
        </w:rPr>
        <w:t>月</w:t>
      </w:r>
    </w:p>
    <w:p w14:paraId="402056E9" w14:textId="77777777" w:rsidR="0078266B" w:rsidRPr="005B1B95" w:rsidRDefault="0078266B" w:rsidP="0078266B">
      <w:pPr>
        <w:jc w:val="center"/>
        <w:rPr>
          <w:rFonts w:asciiTheme="majorEastAsia" w:eastAsiaTheme="majorEastAsia" w:hAnsiTheme="majorEastAsia"/>
          <w:sz w:val="44"/>
          <w:szCs w:val="44"/>
        </w:rPr>
      </w:pPr>
      <w:r w:rsidRPr="005B1B95">
        <w:rPr>
          <w:rFonts w:asciiTheme="majorEastAsia" w:eastAsiaTheme="majorEastAsia" w:hAnsiTheme="majorEastAsia" w:hint="eastAsia"/>
          <w:sz w:val="44"/>
          <w:szCs w:val="44"/>
        </w:rPr>
        <w:t>吉川市</w:t>
      </w:r>
      <w:r w:rsidR="00A748EC" w:rsidRPr="005B1B95">
        <w:rPr>
          <w:rFonts w:asciiTheme="majorEastAsia" w:eastAsiaTheme="majorEastAsia" w:hAnsiTheme="majorEastAsia" w:hint="eastAsia"/>
          <w:sz w:val="44"/>
          <w:szCs w:val="44"/>
        </w:rPr>
        <w:t>立吉川</w:t>
      </w:r>
      <w:r w:rsidR="00204249" w:rsidRPr="005B1B95">
        <w:rPr>
          <w:rFonts w:asciiTheme="majorEastAsia" w:eastAsiaTheme="majorEastAsia" w:hAnsiTheme="majorEastAsia" w:hint="eastAsia"/>
          <w:sz w:val="44"/>
          <w:szCs w:val="44"/>
        </w:rPr>
        <w:t>中学校</w:t>
      </w:r>
    </w:p>
    <w:p w14:paraId="33B2FD9D" w14:textId="77777777" w:rsidR="0078266B" w:rsidRPr="005B1B95" w:rsidRDefault="0078266B"/>
    <w:p w14:paraId="74B8491F" w14:textId="09C39118" w:rsidR="0078266B" w:rsidRDefault="0078266B"/>
    <w:p w14:paraId="23107C7D" w14:textId="7777777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r w:rsidRPr="002B2047">
        <w:rPr>
          <w:rFonts w:ascii="UD デジタル 教科書体 NK-R" w:eastAsia="UD デジタル 教科書体 NK-R" w:cs="UD デジタル 教科書体 NK-R"/>
          <w:color w:val="000000"/>
          <w:kern w:val="0"/>
          <w:szCs w:val="24"/>
        </w:rPr>
        <w:lastRenderedPageBreak/>
        <w:t xml:space="preserve"> </w:t>
      </w:r>
      <w:r w:rsidRPr="002B2047">
        <w:rPr>
          <w:rFonts w:ascii="UD デジタル 教科書体 NK-R" w:eastAsia="UD デジタル 教科書体 NK-R" w:cs="UD デジタル 教科書体 NK-R" w:hint="eastAsia"/>
          <w:color w:val="000000"/>
          <w:kern w:val="0"/>
          <w:sz w:val="23"/>
          <w:szCs w:val="23"/>
        </w:rPr>
        <w:t>１</w:t>
      </w:r>
      <w:r w:rsidRPr="002B2047">
        <w:rPr>
          <w:rFonts w:ascii="UD デジタル 教科書体 NK-R" w:eastAsia="UD デジタル 教科書体 NK-R" w:cs="UD デジタル 教科書体 NK-R"/>
          <w:color w:val="000000"/>
          <w:kern w:val="0"/>
          <w:sz w:val="23"/>
          <w:szCs w:val="23"/>
        </w:rPr>
        <w:t xml:space="preserve"> </w:t>
      </w:r>
      <w:r w:rsidRPr="002B2047">
        <w:rPr>
          <w:rFonts w:ascii="UD デジタル 教科書体 NK-R" w:eastAsia="UD デジタル 教科書体 NK-R" w:cs="UD デジタル 教科書体 NK-R" w:hint="eastAsia"/>
          <w:color w:val="000000"/>
          <w:kern w:val="0"/>
          <w:sz w:val="23"/>
          <w:szCs w:val="23"/>
        </w:rPr>
        <w:t>基本理念</w:t>
      </w:r>
      <w:r w:rsidRPr="002B2047">
        <w:rPr>
          <w:rFonts w:ascii="UD デジタル 教科書体 NK-R" w:eastAsia="UD デジタル 教科書体 NK-R" w:cs="UD デジタル 教科書体 NK-R"/>
          <w:color w:val="000000"/>
          <w:kern w:val="0"/>
          <w:sz w:val="23"/>
          <w:szCs w:val="23"/>
        </w:rPr>
        <w:t xml:space="preserve"> </w:t>
      </w:r>
    </w:p>
    <w:p w14:paraId="4A849EB4" w14:textId="77777777" w:rsidR="002B2047" w:rsidRPr="002B2047" w:rsidRDefault="002B2047" w:rsidP="002B2047">
      <w:pPr>
        <w:autoSpaceDE w:val="0"/>
        <w:autoSpaceDN w:val="0"/>
        <w:adjustRightInd w:val="0"/>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いじめはどの子にも、どの学級や集団にも起こり得るものである。」また、「いじめは人権侵害であり、人として決して許される行為ではない。」という共通認識のもと、いじめの未然防止、早期発見、早期対応及び早期解消のため、学校、家庭、地域及び関係機関等の力を結集してその取組にあたり、安全で安心な学校づくりを推進する。</w:t>
      </w:r>
      <w:r w:rsidRPr="002B2047">
        <w:rPr>
          <w:rFonts w:ascii="UD デジタル 教科書体 NK-R" w:eastAsia="UD デジタル 教科書体 NK-R" w:cs="UD デジタル 教科書体 NK-R"/>
          <w:color w:val="000000"/>
          <w:kern w:val="0"/>
          <w:sz w:val="22"/>
        </w:rPr>
        <w:t xml:space="preserve"> </w:t>
      </w:r>
    </w:p>
    <w:p w14:paraId="521AACFD" w14:textId="77777777" w:rsid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p>
    <w:p w14:paraId="5CC92A51" w14:textId="64314B1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r w:rsidRPr="002B2047">
        <w:rPr>
          <w:rFonts w:ascii="UD デジタル 教科書体 NK-R" w:eastAsia="UD デジタル 教科書体 NK-R" w:cs="UD デジタル 教科書体 NK-R" w:hint="eastAsia"/>
          <w:color w:val="000000"/>
          <w:kern w:val="0"/>
          <w:sz w:val="23"/>
          <w:szCs w:val="23"/>
        </w:rPr>
        <w:t>２</w:t>
      </w:r>
      <w:r w:rsidRPr="002B2047">
        <w:rPr>
          <w:rFonts w:ascii="UD デジタル 教科書体 NK-R" w:eastAsia="UD デジタル 教科書体 NK-R" w:cs="UD デジタル 教科書体 NK-R"/>
          <w:color w:val="000000"/>
          <w:kern w:val="0"/>
          <w:sz w:val="23"/>
          <w:szCs w:val="23"/>
        </w:rPr>
        <w:t xml:space="preserve"> </w:t>
      </w:r>
      <w:r w:rsidRPr="002B2047">
        <w:rPr>
          <w:rFonts w:ascii="UD デジタル 教科書体 NK-R" w:eastAsia="UD デジタル 教科書体 NK-R" w:cs="UD デジタル 教科書体 NK-R" w:hint="eastAsia"/>
          <w:color w:val="000000"/>
          <w:kern w:val="0"/>
          <w:sz w:val="23"/>
          <w:szCs w:val="23"/>
        </w:rPr>
        <w:t>学校の責務</w:t>
      </w:r>
      <w:r w:rsidRPr="002B2047">
        <w:rPr>
          <w:rFonts w:ascii="UD デジタル 教科書体 NK-R" w:eastAsia="UD デジタル 教科書体 NK-R" w:cs="UD デジタル 教科書体 NK-R"/>
          <w:color w:val="000000"/>
          <w:kern w:val="0"/>
          <w:sz w:val="23"/>
          <w:szCs w:val="23"/>
        </w:rPr>
        <w:t xml:space="preserve"> </w:t>
      </w:r>
    </w:p>
    <w:p w14:paraId="2C6957D8" w14:textId="77777777" w:rsidR="002B2047" w:rsidRPr="002B2047" w:rsidRDefault="002B2047" w:rsidP="002B2047">
      <w:pPr>
        <w:autoSpaceDE w:val="0"/>
        <w:autoSpaceDN w:val="0"/>
        <w:adjustRightInd w:val="0"/>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学校は、教育活動全体を通し、生命を大切にする心や公共のためを思う心などの育成に努める。</w:t>
      </w:r>
      <w:r w:rsidRPr="002B2047">
        <w:rPr>
          <w:rFonts w:ascii="UD デジタル 教科書体 NK-R" w:eastAsia="UD デジタル 教科書体 NK-R" w:cs="UD デジタル 教科書体 NK-R"/>
          <w:color w:val="000000"/>
          <w:kern w:val="0"/>
          <w:sz w:val="22"/>
        </w:rPr>
        <w:t xml:space="preserve"> </w:t>
      </w:r>
    </w:p>
    <w:p w14:paraId="605BBAF4" w14:textId="7777777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また、日頃、いじめの防止等の対策に取り組むとともに、いじめの認知に関する共通理解を図り、いじめを認知した場合は、その解消に向け組織的に対応し、教育委員会に報告する。</w:t>
      </w:r>
      <w:r w:rsidRPr="002B2047">
        <w:rPr>
          <w:rFonts w:ascii="UD デジタル 教科書体 NK-R" w:eastAsia="UD デジタル 教科書体 NK-R" w:cs="UD デジタル 教科書体 NK-R"/>
          <w:color w:val="000000"/>
          <w:kern w:val="0"/>
          <w:sz w:val="22"/>
        </w:rPr>
        <w:t xml:space="preserve"> </w:t>
      </w:r>
    </w:p>
    <w:p w14:paraId="7FCA4DD1" w14:textId="77777777" w:rsid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p>
    <w:p w14:paraId="3A201967" w14:textId="646B3482"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r w:rsidRPr="002B2047">
        <w:rPr>
          <w:rFonts w:ascii="UD デジタル 教科書体 NK-R" w:eastAsia="UD デジタル 教科書体 NK-R" w:cs="UD デジタル 教科書体 NK-R" w:hint="eastAsia"/>
          <w:color w:val="000000"/>
          <w:kern w:val="0"/>
          <w:sz w:val="23"/>
          <w:szCs w:val="23"/>
        </w:rPr>
        <w:t>３</w:t>
      </w:r>
      <w:r w:rsidRPr="002B2047">
        <w:rPr>
          <w:rFonts w:ascii="UD デジタル 教科書体 NK-R" w:eastAsia="UD デジタル 教科書体 NK-R" w:cs="UD デジタル 教科書体 NK-R"/>
          <w:color w:val="000000"/>
          <w:kern w:val="0"/>
          <w:sz w:val="23"/>
          <w:szCs w:val="23"/>
        </w:rPr>
        <w:t xml:space="preserve"> </w:t>
      </w:r>
      <w:r w:rsidRPr="002B2047">
        <w:rPr>
          <w:rFonts w:ascii="UD デジタル 教科書体 NK-R" w:eastAsia="UD デジタル 教科書体 NK-R" w:cs="UD デジタル 教科書体 NK-R" w:hint="eastAsia"/>
          <w:color w:val="000000"/>
          <w:kern w:val="0"/>
          <w:sz w:val="23"/>
          <w:szCs w:val="23"/>
        </w:rPr>
        <w:t>いじめの定義</w:t>
      </w:r>
      <w:r w:rsidRPr="002B2047">
        <w:rPr>
          <w:rFonts w:ascii="UD デジタル 教科書体 NK-R" w:eastAsia="UD デジタル 教科書体 NK-R" w:cs="UD デジタル 教科書体 NK-R"/>
          <w:color w:val="000000"/>
          <w:kern w:val="0"/>
          <w:sz w:val="23"/>
          <w:szCs w:val="23"/>
        </w:rPr>
        <w:t xml:space="preserve"> </w:t>
      </w:r>
    </w:p>
    <w:p w14:paraId="7C7B5A6F" w14:textId="77777777" w:rsidR="002B2047" w:rsidRPr="002B2047" w:rsidRDefault="002B2047" w:rsidP="002B2047">
      <w:pPr>
        <w:autoSpaceDE w:val="0"/>
        <w:autoSpaceDN w:val="0"/>
        <w:adjustRightInd w:val="0"/>
        <w:ind w:firstLineChars="100" w:firstLine="210"/>
        <w:jc w:val="left"/>
        <w:rPr>
          <w:rFonts w:ascii="UD デジタル 教科書体 NK-R" w:eastAsia="UD デジタル 教科書体 NK-R" w:cs="UD デジタル 教科書体 NK-R"/>
          <w:color w:val="000000"/>
          <w:kern w:val="0"/>
          <w:sz w:val="21"/>
          <w:szCs w:val="21"/>
        </w:rPr>
      </w:pPr>
      <w:r w:rsidRPr="002B2047">
        <w:rPr>
          <w:rFonts w:ascii="UD デジタル 教科書体 NK-R" w:eastAsia="UD デジタル 教科書体 NK-R" w:cs="UD デジタル 教科書体 NK-R" w:hint="eastAsia"/>
          <w:color w:val="000000"/>
          <w:kern w:val="0"/>
          <w:sz w:val="21"/>
          <w:szCs w:val="21"/>
        </w:rPr>
        <w:t>いじめとは</w:t>
      </w:r>
    </w:p>
    <w:p w14:paraId="2349423F" w14:textId="77777777" w:rsidR="002B2047" w:rsidRPr="002B2047" w:rsidRDefault="002B2047" w:rsidP="002B2047">
      <w:pPr>
        <w:autoSpaceDE w:val="0"/>
        <w:autoSpaceDN w:val="0"/>
        <w:adjustRightInd w:val="0"/>
        <w:jc w:val="left"/>
        <w:rPr>
          <w:rFonts w:ascii="UD デジタル 教科書体 NP-B" w:eastAsia="UD デジタル 教科書体 NP-B" w:cs="UD デジタル 教科書体 NP-B"/>
          <w:color w:val="000000"/>
          <w:kern w:val="0"/>
          <w:sz w:val="21"/>
          <w:szCs w:val="21"/>
        </w:rPr>
      </w:pPr>
      <w:r w:rsidRPr="002B2047">
        <w:rPr>
          <w:rFonts w:ascii="UD デジタル 教科書体 NP-B" w:eastAsia="UD デジタル 教科書体 NP-B" w:cs="UD デジタル 教科書体 NP-B" w:hint="eastAsia"/>
          <w:b/>
          <w:bCs/>
          <w:color w:val="000000"/>
          <w:kern w:val="0"/>
          <w:sz w:val="21"/>
          <w:szCs w:val="21"/>
        </w:rPr>
        <w:t>児童等に対して、当該児童等が在籍する学校に在籍している等当該児童等と一定の人的関係にある他の児童等が行う心理的または物理的な影響を与える行為（インターネットを通して行われるものを含む）であって、当該行為の対象となった児童等が心身の苦痛を感じているものをいう。【「いじめ防止対策推進法」第二条】</w:t>
      </w:r>
    </w:p>
    <w:p w14:paraId="329C7C03" w14:textId="77777777" w:rsid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p>
    <w:p w14:paraId="4C7F3058" w14:textId="0F184F0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r w:rsidRPr="002B2047">
        <w:rPr>
          <w:rFonts w:ascii="UD デジタル 教科書体 NK-R" w:eastAsia="UD デジタル 教科書体 NK-R" w:cs="UD デジタル 教科書体 NK-R" w:hint="eastAsia"/>
          <w:color w:val="000000"/>
          <w:kern w:val="0"/>
          <w:sz w:val="23"/>
          <w:szCs w:val="23"/>
        </w:rPr>
        <w:t>４</w:t>
      </w:r>
      <w:r w:rsidRPr="002B2047">
        <w:rPr>
          <w:rFonts w:ascii="UD デジタル 教科書体 NK-R" w:eastAsia="UD デジタル 教科書体 NK-R" w:cs="UD デジタル 教科書体 NK-R"/>
          <w:color w:val="000000"/>
          <w:kern w:val="0"/>
          <w:sz w:val="23"/>
          <w:szCs w:val="23"/>
        </w:rPr>
        <w:t xml:space="preserve"> </w:t>
      </w:r>
      <w:r w:rsidRPr="002B2047">
        <w:rPr>
          <w:rFonts w:ascii="UD デジタル 教科書体 NK-R" w:eastAsia="UD デジタル 教科書体 NK-R" w:cs="UD デジタル 教科書体 NK-R" w:hint="eastAsia"/>
          <w:color w:val="000000"/>
          <w:kern w:val="0"/>
          <w:sz w:val="23"/>
          <w:szCs w:val="23"/>
        </w:rPr>
        <w:t>いじめの認知</w:t>
      </w:r>
      <w:r w:rsidRPr="002B2047">
        <w:rPr>
          <w:rFonts w:ascii="UD デジタル 教科書体 NK-R" w:eastAsia="UD デジタル 教科書体 NK-R" w:cs="UD デジタル 教科書体 NK-R"/>
          <w:color w:val="000000"/>
          <w:kern w:val="0"/>
          <w:sz w:val="23"/>
          <w:szCs w:val="23"/>
        </w:rPr>
        <w:t xml:space="preserve"> </w:t>
      </w:r>
    </w:p>
    <w:p w14:paraId="466E886B" w14:textId="76F7B998" w:rsidR="002B2047" w:rsidRPr="002B2047" w:rsidRDefault="002B2047" w:rsidP="002B2047">
      <w:pPr>
        <w:autoSpaceDE w:val="0"/>
        <w:autoSpaceDN w:val="0"/>
        <w:adjustRightInd w:val="0"/>
        <w:ind w:firstLineChars="100" w:firstLine="220"/>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生徒</w:t>
      </w:r>
      <w:r w:rsidRPr="002B2047">
        <w:rPr>
          <w:rFonts w:ascii="UD デジタル 教科書体 NK-R" w:eastAsia="UD デジタル 教科書体 NK-R" w:cs="UD デジタル 教科書体 NK-R" w:hint="eastAsia"/>
          <w:color w:val="000000"/>
          <w:kern w:val="0"/>
          <w:sz w:val="22"/>
        </w:rPr>
        <w:t>間で生じる問題は、関係する</w:t>
      </w:r>
      <w:r>
        <w:rPr>
          <w:rFonts w:ascii="UD デジタル 教科書体 NK-R" w:eastAsia="UD デジタル 教科書体 NK-R" w:cs="UD デジタル 教科書体 NK-R" w:hint="eastAsia"/>
          <w:color w:val="000000"/>
          <w:kern w:val="0"/>
          <w:sz w:val="22"/>
        </w:rPr>
        <w:t>生徒</w:t>
      </w:r>
      <w:r w:rsidRPr="002B2047">
        <w:rPr>
          <w:rFonts w:ascii="UD デジタル 教科書体 NK-R" w:eastAsia="UD デジタル 教科書体 NK-R" w:cs="UD デジタル 教科書体 NK-R" w:hint="eastAsia"/>
          <w:color w:val="000000"/>
          <w:kern w:val="0"/>
          <w:sz w:val="22"/>
        </w:rPr>
        <w:t>同士の関係、発生状況、背景にある事情、周囲の対応等により様々であり、同じ行為であっても感じ方の違いは大きい。従って行為の分類によっていじめの認知に対する判断を行うのではなく、その行為を受けた</w:t>
      </w:r>
      <w:r>
        <w:rPr>
          <w:rFonts w:ascii="UD デジタル 教科書体 NK-R" w:eastAsia="UD デジタル 教科書体 NK-R" w:cs="UD デジタル 教科書体 NK-R" w:hint="eastAsia"/>
          <w:color w:val="000000"/>
          <w:kern w:val="0"/>
          <w:sz w:val="22"/>
        </w:rPr>
        <w:t>生徒</w:t>
      </w:r>
      <w:r w:rsidRPr="002B2047">
        <w:rPr>
          <w:rFonts w:ascii="UD デジタル 教科書体 NK-R" w:eastAsia="UD デジタル 教科書体 NK-R" w:cs="UD デジタル 教科書体 NK-R" w:hint="eastAsia"/>
          <w:color w:val="000000"/>
          <w:kern w:val="0"/>
          <w:sz w:val="22"/>
        </w:rPr>
        <w:t>の感じる被害性、心理を理解することでいじめの認知を行う。</w:t>
      </w:r>
    </w:p>
    <w:p w14:paraId="197452A8" w14:textId="12A9DFEC"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3"/>
          <w:szCs w:val="23"/>
        </w:rPr>
      </w:pPr>
      <w:r w:rsidRPr="002B2047">
        <w:rPr>
          <w:rFonts w:ascii="UD デジタル 教科書体 NK-R" w:eastAsia="UD デジタル 教科書体 NK-R" w:cs="UD デジタル 教科書体 NK-R" w:hint="eastAsia"/>
          <w:color w:val="000000"/>
          <w:kern w:val="0"/>
          <w:sz w:val="23"/>
          <w:szCs w:val="23"/>
        </w:rPr>
        <w:t>５</w:t>
      </w:r>
      <w:r w:rsidRPr="002B2047">
        <w:rPr>
          <w:rFonts w:ascii="UD デジタル 教科書体 NK-R" w:eastAsia="UD デジタル 教科書体 NK-R" w:cs="UD デジタル 教科書体 NK-R"/>
          <w:color w:val="000000"/>
          <w:kern w:val="0"/>
          <w:sz w:val="23"/>
          <w:szCs w:val="23"/>
        </w:rPr>
        <w:t xml:space="preserve"> </w:t>
      </w:r>
      <w:r>
        <w:rPr>
          <w:rFonts w:ascii="UD デジタル 教科書体 NK-R" w:eastAsia="UD デジタル 教科書体 NK-R" w:cs="UD デジタル 教科書体 NK-R" w:hint="eastAsia"/>
          <w:color w:val="000000"/>
          <w:kern w:val="0"/>
          <w:sz w:val="23"/>
          <w:szCs w:val="23"/>
        </w:rPr>
        <w:t>吉川</w:t>
      </w:r>
      <w:r w:rsidRPr="002B2047">
        <w:rPr>
          <w:rFonts w:ascii="UD デジタル 教科書体 NK-R" w:eastAsia="UD デジタル 教科書体 NK-R" w:cs="UD デジタル 教科書体 NK-R" w:hint="eastAsia"/>
          <w:color w:val="000000"/>
          <w:kern w:val="0"/>
          <w:sz w:val="23"/>
          <w:szCs w:val="23"/>
        </w:rPr>
        <w:t>市立</w:t>
      </w:r>
      <w:r>
        <w:rPr>
          <w:rFonts w:ascii="UD デジタル 教科書体 NK-R" w:eastAsia="UD デジタル 教科書体 NK-R" w:cs="UD デジタル 教科書体 NK-R" w:hint="eastAsia"/>
          <w:color w:val="000000"/>
          <w:kern w:val="0"/>
          <w:sz w:val="23"/>
          <w:szCs w:val="23"/>
        </w:rPr>
        <w:t>吉川中</w:t>
      </w:r>
      <w:r w:rsidRPr="002B2047">
        <w:rPr>
          <w:rFonts w:ascii="UD デジタル 教科書体 NK-R" w:eastAsia="UD デジタル 教科書体 NK-R" w:cs="UD デジタル 教科書体 NK-R" w:hint="eastAsia"/>
          <w:color w:val="000000"/>
          <w:kern w:val="0"/>
          <w:sz w:val="23"/>
          <w:szCs w:val="23"/>
        </w:rPr>
        <w:t>学校いじめのとらえ方</w:t>
      </w:r>
      <w:r w:rsidRPr="002B2047">
        <w:rPr>
          <w:rFonts w:ascii="UD デジタル 教科書体 NK-R" w:eastAsia="UD デジタル 教科書体 NK-R" w:cs="UD デジタル 教科書体 NK-R"/>
          <w:color w:val="000000"/>
          <w:kern w:val="0"/>
          <w:sz w:val="23"/>
          <w:szCs w:val="23"/>
        </w:rPr>
        <w:t xml:space="preserve"> </w:t>
      </w:r>
    </w:p>
    <w:p w14:paraId="1E93AC15" w14:textId="22A249BA" w:rsidR="002B2047" w:rsidRPr="001572D0" w:rsidRDefault="001572D0" w:rsidP="001572D0">
      <w:pPr>
        <w:autoSpaceDE w:val="0"/>
        <w:autoSpaceDN w:val="0"/>
        <w:adjustRightInd w:val="0"/>
        <w:spacing w:line="240" w:lineRule="exact"/>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（１）</w:t>
      </w:r>
      <w:r w:rsidR="002B2047" w:rsidRPr="001572D0">
        <w:rPr>
          <w:rFonts w:ascii="UD デジタル 教科書体 NK-R" w:eastAsia="UD デジタル 教科書体 NK-R" w:cs="UD デジタル 教科書体 NK-R"/>
          <w:color w:val="000000"/>
          <w:kern w:val="0"/>
          <w:sz w:val="22"/>
        </w:rPr>
        <w:t xml:space="preserve"> </w:t>
      </w:r>
      <w:r w:rsidR="002B2047" w:rsidRPr="001572D0">
        <w:rPr>
          <w:rFonts w:ascii="UD デジタル 教科書体 NK-R" w:eastAsia="UD デジタル 教科書体 NK-R" w:cs="UD デジタル 教科書体 NK-R" w:hint="eastAsia"/>
          <w:color w:val="000000"/>
          <w:kern w:val="0"/>
          <w:sz w:val="22"/>
        </w:rPr>
        <w:t>いじめはどの子どもにも起こりうるものである。</w:t>
      </w:r>
    </w:p>
    <w:p w14:paraId="296C16A6" w14:textId="77777777" w:rsidR="002B2047" w:rsidRP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〇冷やかしやからかい、悪口や脅し文句、嫌なことを言われる</w:t>
      </w:r>
    </w:p>
    <w:p w14:paraId="32ADB466" w14:textId="77777777" w:rsidR="002B2047" w:rsidRP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〇仲間はずれ、集団による無視をされる</w:t>
      </w:r>
    </w:p>
    <w:p w14:paraId="4CEE7B94" w14:textId="77777777" w:rsidR="002B2047" w:rsidRP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〇軽くぶつかられたり、遊ぶふりをして叩かれたり蹴られたりする</w:t>
      </w:r>
    </w:p>
    <w:p w14:paraId="7407C463" w14:textId="77777777" w:rsidR="002B2047" w:rsidRP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〇ひどくぶつかられたり、叩かれたり、蹴られたりする</w:t>
      </w:r>
    </w:p>
    <w:p w14:paraId="6906122F" w14:textId="77777777" w:rsidR="002B2047" w:rsidRP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〇金品をたかられる</w:t>
      </w:r>
    </w:p>
    <w:p w14:paraId="28F4779B" w14:textId="77777777" w:rsidR="002B2047" w:rsidRP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〇金品を隠されたり、盗まれたり、壊されたり、捨てられたりする</w:t>
      </w:r>
    </w:p>
    <w:p w14:paraId="459D49AE" w14:textId="77777777" w:rsidR="002B2047" w:rsidRP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〇嫌なことや恥ずかしいこと、危険なことをされたり、させられたりする</w:t>
      </w:r>
    </w:p>
    <w:p w14:paraId="3E205FEB" w14:textId="6604AD86" w:rsidR="002B2047" w:rsidRDefault="002B2047"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〇パソコンやスマートフォン等で誹謗中傷や嫌なことをされる等</w:t>
      </w:r>
    </w:p>
    <w:p w14:paraId="5C81DE85" w14:textId="77777777" w:rsidR="00DF68C0" w:rsidRPr="002B2047" w:rsidRDefault="00DF68C0" w:rsidP="002B2047">
      <w:pPr>
        <w:autoSpaceDE w:val="0"/>
        <w:autoSpaceDN w:val="0"/>
        <w:adjustRightInd w:val="0"/>
        <w:spacing w:line="240" w:lineRule="exact"/>
        <w:ind w:firstLineChars="100" w:firstLine="220"/>
        <w:jc w:val="left"/>
        <w:rPr>
          <w:rFonts w:ascii="UD デジタル 教科書体 NK-R" w:eastAsia="UD デジタル 教科書体 NK-R" w:cs="UD デジタル 教科書体 NK-R"/>
          <w:color w:val="000000"/>
          <w:kern w:val="0"/>
          <w:sz w:val="22"/>
        </w:rPr>
      </w:pPr>
    </w:p>
    <w:p w14:paraId="7B0C8DB0" w14:textId="27A8144C" w:rsidR="002B2047" w:rsidRPr="002B2047" w:rsidRDefault="001572D0" w:rsidP="002B2047">
      <w:pPr>
        <w:autoSpaceDE w:val="0"/>
        <w:autoSpaceDN w:val="0"/>
        <w:adjustRightInd w:val="0"/>
        <w:spacing w:after="109" w:line="240" w:lineRule="exact"/>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（２）</w:t>
      </w:r>
      <w:r w:rsidR="002B2047" w:rsidRPr="002B2047">
        <w:rPr>
          <w:rFonts w:ascii="UD デジタル 教科書体 NK-R" w:eastAsia="UD デジタル 教科書体 NK-R" w:cs="UD デジタル 教科書体 NK-R" w:hint="eastAsia"/>
          <w:color w:val="000000"/>
          <w:kern w:val="0"/>
          <w:sz w:val="22"/>
        </w:rPr>
        <w:t>いじめは、人権侵害であり、人として決して許される行為ではない。</w:t>
      </w:r>
    </w:p>
    <w:p w14:paraId="6BF08D47" w14:textId="77777777" w:rsidR="001572D0" w:rsidRDefault="001572D0" w:rsidP="002B2047">
      <w:pPr>
        <w:autoSpaceDE w:val="0"/>
        <w:autoSpaceDN w:val="0"/>
        <w:adjustRightInd w:val="0"/>
        <w:spacing w:after="109" w:line="240" w:lineRule="exact"/>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（３）</w:t>
      </w:r>
      <w:r w:rsidR="002B2047" w:rsidRPr="002B2047">
        <w:rPr>
          <w:rFonts w:ascii="UD デジタル 教科書体 NK-R" w:eastAsia="UD デジタル 教科書体 NK-R" w:cs="UD デジタル 教科書体 NK-R" w:hint="eastAsia"/>
          <w:color w:val="000000"/>
          <w:kern w:val="0"/>
          <w:sz w:val="22"/>
        </w:rPr>
        <w:t>いじめは、大人には気づきにくいところで行われることが多く発見しにくいものである。</w:t>
      </w:r>
    </w:p>
    <w:p w14:paraId="647CCCDC" w14:textId="11866580" w:rsidR="002B2047" w:rsidRPr="002B2047" w:rsidRDefault="001572D0" w:rsidP="002B2047">
      <w:pPr>
        <w:autoSpaceDE w:val="0"/>
        <w:autoSpaceDN w:val="0"/>
        <w:adjustRightInd w:val="0"/>
        <w:spacing w:after="109" w:line="240" w:lineRule="exact"/>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（４）</w:t>
      </w:r>
      <w:r w:rsidR="002B2047" w:rsidRPr="002B2047">
        <w:rPr>
          <w:rFonts w:ascii="UD デジタル 教科書体 NK-R" w:eastAsia="UD デジタル 教科書体 NK-R" w:cs="UD デジタル 教科書体 NK-R" w:hint="eastAsia"/>
          <w:color w:val="000000"/>
          <w:kern w:val="0"/>
          <w:sz w:val="22"/>
        </w:rPr>
        <w:t>いじめは、いじめられる側にも問題があるという見方は間違っている。</w:t>
      </w:r>
    </w:p>
    <w:p w14:paraId="22CBEEE3" w14:textId="5F3221B5" w:rsidR="002B2047" w:rsidRPr="002B2047" w:rsidRDefault="001572D0" w:rsidP="002B2047">
      <w:pPr>
        <w:autoSpaceDE w:val="0"/>
        <w:autoSpaceDN w:val="0"/>
        <w:adjustRightInd w:val="0"/>
        <w:spacing w:after="109" w:line="240" w:lineRule="exact"/>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（５）</w:t>
      </w:r>
      <w:r w:rsidR="002B2047" w:rsidRPr="002B2047">
        <w:rPr>
          <w:rFonts w:ascii="UD デジタル 教科書体 NK-R" w:eastAsia="UD デジタル 教科書体 NK-R" w:cs="UD デジタル 教科書体 NK-R" w:hint="eastAsia"/>
          <w:color w:val="000000"/>
          <w:kern w:val="0"/>
          <w:sz w:val="22"/>
        </w:rPr>
        <w:t>いじめは、刑法に触れることもある問題である。</w:t>
      </w:r>
    </w:p>
    <w:p w14:paraId="04984193" w14:textId="7BE7C0F6" w:rsidR="002B2047" w:rsidRPr="002B2047" w:rsidRDefault="001572D0" w:rsidP="002B2047">
      <w:pPr>
        <w:autoSpaceDE w:val="0"/>
        <w:autoSpaceDN w:val="0"/>
        <w:adjustRightInd w:val="0"/>
        <w:spacing w:after="109" w:line="240" w:lineRule="exact"/>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（６）</w:t>
      </w:r>
      <w:r w:rsidR="002B2047" w:rsidRPr="002B2047">
        <w:rPr>
          <w:rFonts w:ascii="UD デジタル 教科書体 NK-R" w:eastAsia="UD デジタル 教科書体 NK-R" w:cs="UD デジタル 教科書体 NK-R" w:hint="eastAsia"/>
          <w:color w:val="000000"/>
          <w:kern w:val="0"/>
          <w:sz w:val="22"/>
        </w:rPr>
        <w:t>いじめは、学校教職員の児童生徒観や指導のあり方が問われる問題である。</w:t>
      </w:r>
    </w:p>
    <w:p w14:paraId="60186656" w14:textId="169A1B5A" w:rsidR="002B2047" w:rsidRPr="002B2047" w:rsidRDefault="001572D0" w:rsidP="002B2047">
      <w:pPr>
        <w:autoSpaceDE w:val="0"/>
        <w:autoSpaceDN w:val="0"/>
        <w:adjustRightInd w:val="0"/>
        <w:spacing w:line="240" w:lineRule="exact"/>
        <w:ind w:left="220" w:hangingChars="100" w:hanging="220"/>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（７）</w:t>
      </w:r>
      <w:r w:rsidR="002B2047" w:rsidRPr="002B2047">
        <w:rPr>
          <w:rFonts w:ascii="UD デジタル 教科書体 NK-R" w:eastAsia="UD デジタル 教科書体 NK-R" w:cs="UD デジタル 教科書体 NK-R" w:hint="eastAsia"/>
          <w:color w:val="000000"/>
          <w:kern w:val="0"/>
          <w:sz w:val="22"/>
        </w:rPr>
        <w:t>いじめは、学校、家庭、地域社会などすべての関係者がそれぞれの役割を果たし、一体となって取り組むべき問題である。</w:t>
      </w:r>
    </w:p>
    <w:p w14:paraId="231AEB74" w14:textId="7777777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2"/>
        </w:rPr>
      </w:pPr>
    </w:p>
    <w:p w14:paraId="5AC77E6E" w14:textId="0053A183" w:rsidR="002B2047" w:rsidRPr="002B2047" w:rsidRDefault="002B2047" w:rsidP="002B2047">
      <w:pPr>
        <w:pageBreakBefore/>
        <w:autoSpaceDE w:val="0"/>
        <w:autoSpaceDN w:val="0"/>
        <w:adjustRightInd w:val="0"/>
        <w:jc w:val="left"/>
        <w:rPr>
          <w:rFonts w:ascii="UD デジタル 教科書体 NK-R" w:eastAsia="UD デジタル 教科書体 NK-R" w:cs="UD デジタル 教科書体 NK-R"/>
          <w:color w:val="000000"/>
          <w:kern w:val="0"/>
          <w:sz w:val="23"/>
          <w:szCs w:val="23"/>
        </w:rPr>
      </w:pPr>
      <w:r w:rsidRPr="002B2047">
        <w:rPr>
          <w:rFonts w:ascii="UD デジタル 教科書体 NK-R" w:eastAsia="UD デジタル 教科書体 NK-R" w:cs="UD デジタル 教科書体 NK-R" w:hint="eastAsia"/>
          <w:color w:val="000000"/>
          <w:kern w:val="0"/>
          <w:sz w:val="23"/>
          <w:szCs w:val="23"/>
        </w:rPr>
        <w:lastRenderedPageBreak/>
        <w:t>６</w:t>
      </w:r>
      <w:r w:rsidRPr="002B2047">
        <w:rPr>
          <w:rFonts w:ascii="UD デジタル 教科書体 NK-R" w:eastAsia="UD デジタル 教科書体 NK-R" w:cs="UD デジタル 教科書体 NK-R"/>
          <w:color w:val="000000"/>
          <w:kern w:val="0"/>
          <w:sz w:val="23"/>
          <w:szCs w:val="23"/>
        </w:rPr>
        <w:t xml:space="preserve"> </w:t>
      </w:r>
      <w:r w:rsidRPr="002B2047">
        <w:rPr>
          <w:rFonts w:ascii="UD デジタル 教科書体 NK-R" w:eastAsia="UD デジタル 教科書体 NK-R" w:cs="UD デジタル 教科書体 NK-R" w:hint="eastAsia"/>
          <w:color w:val="000000"/>
          <w:kern w:val="0"/>
          <w:sz w:val="23"/>
          <w:szCs w:val="23"/>
        </w:rPr>
        <w:t>いじめ防止に向けた取組</w:t>
      </w:r>
      <w:r w:rsidRPr="002B2047">
        <w:rPr>
          <w:rFonts w:ascii="UD デジタル 教科書体 NK-R" w:eastAsia="UD デジタル 教科書体 NK-R" w:cs="UD デジタル 教科書体 NK-R"/>
          <w:color w:val="000000"/>
          <w:kern w:val="0"/>
          <w:sz w:val="23"/>
          <w:szCs w:val="23"/>
        </w:rPr>
        <w:t xml:space="preserve"> </w:t>
      </w:r>
    </w:p>
    <w:p w14:paraId="324A3221" w14:textId="59F34FDD" w:rsidR="002B2047" w:rsidRPr="002B2047" w:rsidRDefault="001572D0" w:rsidP="002B2047">
      <w:pPr>
        <w:autoSpaceDE w:val="0"/>
        <w:autoSpaceDN w:val="0"/>
        <w:adjustRightInd w:val="0"/>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w:t>
      </w:r>
      <w:r w:rsidR="002B2047" w:rsidRPr="002B2047">
        <w:rPr>
          <w:rFonts w:ascii="UD デジタル 教科書体 NK-R" w:eastAsia="UD デジタル 教科書体 NK-R" w:cs="UD デジタル 教科書体 NK-R" w:hint="eastAsia"/>
          <w:color w:val="000000"/>
          <w:kern w:val="0"/>
          <w:sz w:val="22"/>
        </w:rPr>
        <w:t>１</w:t>
      </w:r>
      <w:r>
        <w:rPr>
          <w:rFonts w:ascii="UD デジタル 教科書体 NK-R" w:eastAsia="UD デジタル 教科書体 NK-R" w:cs="UD デジタル 教科書体 NK-R" w:hint="eastAsia"/>
          <w:color w:val="000000"/>
          <w:kern w:val="0"/>
          <w:sz w:val="22"/>
        </w:rPr>
        <w:t>）</w:t>
      </w:r>
      <w:r w:rsidR="002B2047" w:rsidRPr="002B2047">
        <w:rPr>
          <w:rFonts w:ascii="UD デジタル 教科書体 NK-R" w:eastAsia="UD デジタル 教科書体 NK-R" w:cs="UD デジタル 教科書体 NK-R"/>
          <w:color w:val="000000"/>
          <w:kern w:val="0"/>
          <w:sz w:val="22"/>
        </w:rPr>
        <w:t xml:space="preserve"> </w:t>
      </w:r>
      <w:r w:rsidR="002B2047" w:rsidRPr="002B2047">
        <w:rPr>
          <w:rFonts w:ascii="UD デジタル 教科書体 NK-R" w:eastAsia="UD デジタル 教科書体 NK-R" w:cs="UD デジタル 教科書体 NK-R" w:hint="eastAsia"/>
          <w:color w:val="000000"/>
          <w:kern w:val="0"/>
          <w:sz w:val="22"/>
        </w:rPr>
        <w:t>基本方針の策定と組織等の設置</w:t>
      </w:r>
      <w:r w:rsidR="002B2047" w:rsidRPr="002B2047">
        <w:rPr>
          <w:rFonts w:ascii="UD デジタル 教科書体 NK-R" w:eastAsia="UD デジタル 教科書体 NK-R" w:cs="UD デジタル 教科書体 NK-R"/>
          <w:color w:val="000000"/>
          <w:kern w:val="0"/>
          <w:sz w:val="22"/>
        </w:rPr>
        <w:t xml:space="preserve"> </w:t>
      </w:r>
    </w:p>
    <w:p w14:paraId="6371F29B" w14:textId="28A1F15F" w:rsidR="002B2047" w:rsidRPr="002B2047" w:rsidRDefault="001572D0" w:rsidP="001572D0">
      <w:pPr>
        <w:autoSpaceDE w:val="0"/>
        <w:autoSpaceDN w:val="0"/>
        <w:adjustRightInd w:val="0"/>
        <w:ind w:firstLineChars="100" w:firstLine="220"/>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①</w:t>
      </w:r>
      <w:r w:rsidR="002B2047" w:rsidRPr="002B2047">
        <w:rPr>
          <w:rFonts w:ascii="UD デジタル 教科書体 NK-R" w:eastAsia="UD デジタル 教科書体 NK-R" w:cs="UD デジタル 教科書体 NK-R" w:hint="eastAsia"/>
          <w:color w:val="000000"/>
          <w:kern w:val="0"/>
          <w:sz w:val="22"/>
        </w:rPr>
        <w:t>学校いじめ防止基本方針の策定</w:t>
      </w:r>
      <w:r w:rsidR="002B2047" w:rsidRPr="002B2047">
        <w:rPr>
          <w:rFonts w:ascii="UD デジタル 教科書体 NK-R" w:eastAsia="UD デジタル 教科書体 NK-R" w:cs="UD デジタル 教科書体 NK-R"/>
          <w:color w:val="000000"/>
          <w:kern w:val="0"/>
          <w:sz w:val="22"/>
        </w:rPr>
        <w:t xml:space="preserve"> </w:t>
      </w:r>
    </w:p>
    <w:p w14:paraId="2574FD40" w14:textId="2074A9F0" w:rsidR="002B2047" w:rsidRPr="002B2047" w:rsidRDefault="002B2047" w:rsidP="001572D0">
      <w:pPr>
        <w:autoSpaceDE w:val="0"/>
        <w:autoSpaceDN w:val="0"/>
        <w:adjustRightInd w:val="0"/>
        <w:ind w:leftChars="118" w:left="283"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いじめ防止対策推進法第１３条の規定に基づき、学校において、総合的、効果的かつ実効的な、いじめ防止等の取組が推進されるよう「</w:t>
      </w:r>
      <w:r>
        <w:rPr>
          <w:rFonts w:ascii="UD デジタル 教科書体 NK-R" w:eastAsia="UD デジタル 教科書体 NK-R" w:cs="UD デジタル 教科書体 NK-R" w:hint="eastAsia"/>
          <w:color w:val="000000"/>
          <w:kern w:val="0"/>
          <w:sz w:val="22"/>
        </w:rPr>
        <w:t>吉川中</w:t>
      </w:r>
      <w:r w:rsidRPr="002B2047">
        <w:rPr>
          <w:rFonts w:ascii="UD デジタル 教科書体 NK-R" w:eastAsia="UD デジタル 教科書体 NK-R" w:cs="UD デジタル 教科書体 NK-R" w:hint="eastAsia"/>
          <w:color w:val="000000"/>
          <w:kern w:val="0"/>
          <w:sz w:val="22"/>
        </w:rPr>
        <w:t>学校いじめ防止基本方針」を策定し、定期的に見直すとともに教育委員会へ報告するものとする。</w:t>
      </w:r>
      <w:r w:rsidRPr="002B2047">
        <w:rPr>
          <w:rFonts w:ascii="UD デジタル 教科書体 NK-R" w:eastAsia="UD デジタル 教科書体 NK-R" w:cs="UD デジタル 教科書体 NK-R"/>
          <w:color w:val="000000"/>
          <w:kern w:val="0"/>
          <w:sz w:val="22"/>
        </w:rPr>
        <w:t xml:space="preserve"> </w:t>
      </w:r>
    </w:p>
    <w:p w14:paraId="14244B08" w14:textId="77777777" w:rsidR="002B2047" w:rsidRPr="002B2047" w:rsidRDefault="002B2047" w:rsidP="001572D0">
      <w:pPr>
        <w:autoSpaceDE w:val="0"/>
        <w:autoSpaceDN w:val="0"/>
        <w:adjustRightInd w:val="0"/>
        <w:ind w:leftChars="118" w:left="283"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学校いじめ防止基本方針には、包括的な取り組みの方針、具体的な取組、学校いじめ対策組織の具体的な活動を記載するものとする。</w:t>
      </w:r>
      <w:r w:rsidRPr="002B2047">
        <w:rPr>
          <w:rFonts w:ascii="UD デジタル 教科書体 NK-R" w:eastAsia="UD デジタル 教科書体 NK-R" w:cs="UD デジタル 教科書体 NK-R"/>
          <w:color w:val="000000"/>
          <w:kern w:val="0"/>
          <w:sz w:val="22"/>
        </w:rPr>
        <w:t xml:space="preserve"> </w:t>
      </w:r>
    </w:p>
    <w:p w14:paraId="4F5F3005" w14:textId="77777777" w:rsidR="002B2047" w:rsidRPr="002B2047" w:rsidRDefault="002B2047" w:rsidP="001572D0">
      <w:pPr>
        <w:autoSpaceDE w:val="0"/>
        <w:autoSpaceDN w:val="0"/>
        <w:adjustRightInd w:val="0"/>
        <w:ind w:leftChars="118" w:left="283"/>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さらに、ホームページへの掲載等により保護者や地域住民に公表するものとする。</w:t>
      </w:r>
      <w:r w:rsidRPr="002B2047">
        <w:rPr>
          <w:rFonts w:ascii="UD デジタル 教科書体 NK-R" w:eastAsia="UD デジタル 教科書体 NK-R" w:cs="UD デジタル 教科書体 NK-R"/>
          <w:color w:val="000000"/>
          <w:kern w:val="0"/>
          <w:sz w:val="22"/>
        </w:rPr>
        <w:t xml:space="preserve"> </w:t>
      </w:r>
    </w:p>
    <w:p w14:paraId="11C21FEA" w14:textId="5E4771C9" w:rsidR="002B2047" w:rsidRPr="002B2047" w:rsidRDefault="001572D0" w:rsidP="001572D0">
      <w:pPr>
        <w:autoSpaceDE w:val="0"/>
        <w:autoSpaceDN w:val="0"/>
        <w:adjustRightInd w:val="0"/>
        <w:ind w:firstLineChars="100" w:firstLine="220"/>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②</w:t>
      </w:r>
      <w:r w:rsidR="002B2047" w:rsidRPr="002B2047">
        <w:rPr>
          <w:rFonts w:ascii="UD デジタル 教科書体 NK-R" w:eastAsia="UD デジタル 教科書体 NK-R" w:cs="UD デジタル 教科書体 NK-R" w:hint="eastAsia"/>
          <w:color w:val="000000"/>
          <w:kern w:val="0"/>
          <w:sz w:val="22"/>
        </w:rPr>
        <w:t>本校におけるいじめ防止等に関する組織の設置</w:t>
      </w:r>
      <w:r w:rsidR="002B2047" w:rsidRPr="002B2047">
        <w:rPr>
          <w:rFonts w:ascii="UD デジタル 教科書体 NK-R" w:eastAsia="UD デジタル 教科書体 NK-R" w:cs="UD デジタル 教科書体 NK-R"/>
          <w:color w:val="000000"/>
          <w:kern w:val="0"/>
          <w:sz w:val="22"/>
        </w:rPr>
        <w:t xml:space="preserve"> </w:t>
      </w:r>
    </w:p>
    <w:p w14:paraId="5F4EFD4B" w14:textId="2771CAD6" w:rsidR="002B2047" w:rsidRPr="002B2047" w:rsidRDefault="002B2047" w:rsidP="001572D0">
      <w:pPr>
        <w:autoSpaceDE w:val="0"/>
        <w:autoSpaceDN w:val="0"/>
        <w:adjustRightInd w:val="0"/>
        <w:ind w:leftChars="118" w:left="283"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いじめ防止対策推進法第２２条の規定に基づき、学校においては、いじめの防止等に関する措置を実効的に行うため、学級担任だけで抱え込むことなく、複数の教職員に加え、心理・福祉等の専門家であるスクールカウンセラー・スクールソーシャルワーカー等やその他の関係者により構成されるいじめの防止等の対策のための組織</w:t>
      </w:r>
      <w:r w:rsidR="00A4490B">
        <w:rPr>
          <w:rFonts w:ascii="UD デジタル 教科書体 NK-R" w:eastAsia="UD デジタル 教科書体 NK-R" w:cs="UD デジタル 教科書体 NK-R" w:hint="eastAsia"/>
          <w:color w:val="000000"/>
          <w:kern w:val="0"/>
          <w:sz w:val="22"/>
        </w:rPr>
        <w:t>「吉川中いじめ問題対策委員会」</w:t>
      </w:r>
      <w:r w:rsidRPr="002B2047">
        <w:rPr>
          <w:rFonts w:ascii="UD デジタル 教科書体 NK-R" w:eastAsia="UD デジタル 教科書体 NK-R" w:cs="UD デジタル 教科書体 NK-R" w:hint="eastAsia"/>
          <w:color w:val="000000"/>
          <w:kern w:val="0"/>
          <w:sz w:val="22"/>
        </w:rPr>
        <w:t>を置く。</w:t>
      </w:r>
      <w:r w:rsidRPr="002B2047">
        <w:rPr>
          <w:rFonts w:ascii="UD デジタル 教科書体 NK-R" w:eastAsia="UD デジタル 教科書体 NK-R" w:cs="UD デジタル 教科書体 NK-R"/>
          <w:color w:val="000000"/>
          <w:kern w:val="0"/>
          <w:sz w:val="22"/>
        </w:rPr>
        <w:t xml:space="preserve"> </w:t>
      </w:r>
    </w:p>
    <w:p w14:paraId="7458034E" w14:textId="62B2102F" w:rsidR="002B2047" w:rsidRPr="002B2047" w:rsidRDefault="001572D0" w:rsidP="001572D0">
      <w:pPr>
        <w:autoSpaceDE w:val="0"/>
        <w:autoSpaceDN w:val="0"/>
        <w:adjustRightInd w:val="0"/>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７.</w:t>
      </w:r>
      <w:r w:rsidR="002B2047" w:rsidRPr="002B2047">
        <w:rPr>
          <w:rFonts w:ascii="UD デジタル 教科書体 NK-R" w:eastAsia="UD デジタル 教科書体 NK-R" w:cs="UD デジタル 教科書体 NK-R" w:hint="eastAsia"/>
          <w:color w:val="000000"/>
          <w:kern w:val="0"/>
          <w:sz w:val="22"/>
        </w:rPr>
        <w:t>学校が実施する施策</w:t>
      </w:r>
      <w:r w:rsidR="002B2047" w:rsidRPr="002B2047">
        <w:rPr>
          <w:rFonts w:ascii="UD デジタル 教科書体 NK-R" w:eastAsia="UD デジタル 教科書体 NK-R" w:cs="UD デジタル 教科書体 NK-R"/>
          <w:color w:val="000000"/>
          <w:kern w:val="0"/>
          <w:sz w:val="22"/>
        </w:rPr>
        <w:t xml:space="preserve"> </w:t>
      </w:r>
    </w:p>
    <w:p w14:paraId="6F83B81A" w14:textId="7777777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1"/>
          <w:szCs w:val="21"/>
        </w:rPr>
      </w:pPr>
      <w:r w:rsidRPr="002B2047">
        <w:rPr>
          <w:rFonts w:ascii="UD デジタル 教科書体 NK-R" w:eastAsia="UD デジタル 教科書体 NK-R" w:cs="UD デジタル 教科書体 NK-R" w:hint="eastAsia"/>
          <w:color w:val="000000"/>
          <w:kern w:val="0"/>
          <w:sz w:val="21"/>
          <w:szCs w:val="21"/>
        </w:rPr>
        <w:t>（</w:t>
      </w:r>
      <w:r w:rsidRPr="002B2047">
        <w:rPr>
          <w:rFonts w:ascii="UD デジタル 教科書体 NK-R" w:eastAsia="UD デジタル 教科書体 NK-R" w:cs="UD デジタル 教科書体 NK-R"/>
          <w:color w:val="000000"/>
          <w:kern w:val="0"/>
          <w:sz w:val="21"/>
          <w:szCs w:val="21"/>
        </w:rPr>
        <w:t>1</w:t>
      </w:r>
      <w:r w:rsidRPr="002B2047">
        <w:rPr>
          <w:rFonts w:ascii="UD デジタル 教科書体 NK-R" w:eastAsia="UD デジタル 教科書体 NK-R" w:cs="UD デジタル 教科書体 NK-R" w:hint="eastAsia"/>
          <w:color w:val="000000"/>
          <w:kern w:val="0"/>
          <w:sz w:val="21"/>
          <w:szCs w:val="21"/>
        </w:rPr>
        <w:t>）「積極的な生徒指導の推進」による未然防止の取組</w:t>
      </w:r>
    </w:p>
    <w:p w14:paraId="2B3AA586" w14:textId="77777777" w:rsidR="002B2047" w:rsidRPr="002B2047" w:rsidRDefault="002B2047" w:rsidP="002B2047">
      <w:pPr>
        <w:autoSpaceDE w:val="0"/>
        <w:autoSpaceDN w:val="0"/>
        <w:adjustRightInd w:val="0"/>
        <w:spacing w:after="109"/>
        <w:ind w:firstLineChars="100" w:firstLine="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①</w:t>
      </w:r>
      <w:r w:rsidRPr="002B2047">
        <w:rPr>
          <w:rFonts w:ascii="UD デジタル 教科書体 NK-R" w:eastAsia="UD デジタル 教科書体 NK-R" w:cs="UD デジタル 教科書体 NK-R"/>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年度当初に「いじめの定義」等について、全教職員で確認する。</w:t>
      </w:r>
      <w:r w:rsidRPr="002B2047">
        <w:rPr>
          <w:rFonts w:ascii="UD デジタル 教科書体 NK-R" w:eastAsia="UD デジタル 教科書体 NK-R" w:cs="UD デジタル 教科書体 NK-R"/>
          <w:color w:val="000000"/>
          <w:kern w:val="0"/>
          <w:sz w:val="22"/>
        </w:rPr>
        <w:t xml:space="preserve"> </w:t>
      </w:r>
    </w:p>
    <w:p w14:paraId="03ECC4B3" w14:textId="2439C2DB" w:rsidR="002B2047" w:rsidRPr="002B2047" w:rsidRDefault="002B2047" w:rsidP="002B2047">
      <w:pPr>
        <w:autoSpaceDE w:val="0"/>
        <w:autoSpaceDN w:val="0"/>
        <w:adjustRightInd w:val="0"/>
        <w:spacing w:after="109"/>
        <w:ind w:leftChars="100" w:left="460" w:hangingChars="100" w:hanging="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②</w:t>
      </w:r>
      <w:r w:rsidRPr="002B2047">
        <w:rPr>
          <w:rFonts w:ascii="UD デジタル 教科書体 NK-R" w:eastAsia="UD デジタル 教科書体 NK-R" w:cs="UD デジタル 教科書体 NK-R"/>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人と人のつながりを大切にし、</w:t>
      </w:r>
      <w:r w:rsidRPr="002B2047">
        <w:rPr>
          <w:rFonts w:ascii="UD デジタル 教科書体 NK-R" w:eastAsia="UD デジタル 教科書体 NK-R" w:cs="UD デジタル 教科書体 NK-R" w:hint="eastAsia"/>
          <w:color w:val="000000"/>
          <w:kern w:val="0"/>
          <w:sz w:val="21"/>
          <w:szCs w:val="21"/>
        </w:rPr>
        <w:t>一人一人</w:t>
      </w:r>
      <w:r w:rsidRPr="002B2047">
        <w:rPr>
          <w:rFonts w:ascii="UD デジタル 教科書体 NK-R" w:eastAsia="UD デジタル 教科書体 NK-R" w:cs="UD デジタル 教科書体 NK-R" w:hint="eastAsia"/>
          <w:color w:val="000000"/>
          <w:kern w:val="0"/>
          <w:sz w:val="22"/>
        </w:rPr>
        <w:t>の居場所がある学級経営を行う。教員と児童、児童同士の言語環境をよりよくし、励まし合い、良さを認め合う人間関係を作る。</w:t>
      </w:r>
    </w:p>
    <w:p w14:paraId="2D42B14A" w14:textId="688DC3DF" w:rsidR="002B2047" w:rsidRPr="002B2047" w:rsidRDefault="002B2047" w:rsidP="002B2047">
      <w:pPr>
        <w:pStyle w:val="a6"/>
        <w:numPr>
          <w:ilvl w:val="0"/>
          <w:numId w:val="8"/>
        </w:numPr>
        <w:autoSpaceDE w:val="0"/>
        <w:autoSpaceDN w:val="0"/>
        <w:adjustRightInd w:val="0"/>
        <w:spacing w:after="109"/>
        <w:ind w:leftChars="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異学年交流</w:t>
      </w:r>
      <w:r>
        <w:rPr>
          <w:rFonts w:ascii="UD デジタル 教科書体 NK-R" w:eastAsia="UD デジタル 教科書体 NK-R" w:cs="UD デジタル 教科書体 NK-R" w:hint="eastAsia"/>
          <w:color w:val="000000"/>
          <w:kern w:val="0"/>
          <w:sz w:val="22"/>
        </w:rPr>
        <w:t>等</w:t>
      </w:r>
      <w:r w:rsidRPr="002B2047">
        <w:rPr>
          <w:rFonts w:ascii="UD デジタル 教科書体 NK-R" w:eastAsia="UD デジタル 教科書体 NK-R" w:cs="UD デジタル 教科書体 NK-R" w:hint="eastAsia"/>
          <w:color w:val="000000"/>
          <w:kern w:val="0"/>
          <w:sz w:val="22"/>
        </w:rPr>
        <w:t>を通して、様々な人との関わり、役割を得たり助け合ったりし、自己有用感を感じられるようにする。</w:t>
      </w:r>
    </w:p>
    <w:p w14:paraId="72982870" w14:textId="0C0238F0" w:rsidR="002B2047" w:rsidRPr="002B2047" w:rsidRDefault="002B2047" w:rsidP="002B2047">
      <w:pPr>
        <w:pStyle w:val="a6"/>
        <w:numPr>
          <w:ilvl w:val="0"/>
          <w:numId w:val="8"/>
        </w:numPr>
        <w:autoSpaceDE w:val="0"/>
        <w:autoSpaceDN w:val="0"/>
        <w:adjustRightInd w:val="0"/>
        <w:spacing w:after="109"/>
        <w:ind w:leftChars="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全教育活動を通して道徳教育を推進し、「心の教育」「人権教育」の充実を図る。</w:t>
      </w:r>
    </w:p>
    <w:p w14:paraId="08D81F55" w14:textId="13D7B2B2" w:rsidR="002B2047" w:rsidRPr="002B2047" w:rsidRDefault="002B2047" w:rsidP="002B2047">
      <w:pPr>
        <w:pStyle w:val="a6"/>
        <w:numPr>
          <w:ilvl w:val="0"/>
          <w:numId w:val="8"/>
        </w:numPr>
        <w:autoSpaceDE w:val="0"/>
        <w:autoSpaceDN w:val="0"/>
        <w:adjustRightInd w:val="0"/>
        <w:spacing w:after="109"/>
        <w:ind w:leftChars="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いじめ防止月間（１０月～１１月）を定め、生徒自身が問題意識を持つために</w:t>
      </w:r>
      <w:r>
        <w:rPr>
          <w:rFonts w:ascii="UD デジタル 教科書体 NK-R" w:eastAsia="UD デジタル 教科書体 NK-R" w:cs="UD デジタル 教科書体 NK-R" w:hint="eastAsia"/>
          <w:color w:val="000000"/>
          <w:kern w:val="0"/>
          <w:sz w:val="22"/>
        </w:rPr>
        <w:t>、</w:t>
      </w:r>
      <w:r w:rsidRPr="002B2047">
        <w:rPr>
          <w:rFonts w:ascii="UD デジタル 教科書体 NK-R" w:eastAsia="UD デジタル 教科書体 NK-R" w:cs="UD デジタル 教科書体 NK-R" w:hint="eastAsia"/>
          <w:color w:val="000000"/>
          <w:kern w:val="0"/>
          <w:sz w:val="22"/>
        </w:rPr>
        <w:t>各学級でいじめを予防するための取組を考える。</w:t>
      </w:r>
    </w:p>
    <w:p w14:paraId="6636BE5E" w14:textId="39509ECC" w:rsidR="002B2047" w:rsidRPr="002B2047" w:rsidRDefault="00A4490B" w:rsidP="002B2047">
      <w:pPr>
        <w:pStyle w:val="a6"/>
        <w:numPr>
          <w:ilvl w:val="0"/>
          <w:numId w:val="8"/>
        </w:numPr>
        <w:autoSpaceDE w:val="0"/>
        <w:autoSpaceDN w:val="0"/>
        <w:adjustRightInd w:val="0"/>
        <w:ind w:leftChars="0"/>
        <w:jc w:val="left"/>
        <w:rPr>
          <w:rFonts w:ascii="UD デジタル 教科書体 NK-R" w:eastAsia="UD デジタル 教科書体 NK-R" w:cs="UD デジタル 教科書体 NK-R"/>
          <w:color w:val="000000"/>
          <w:kern w:val="0"/>
          <w:sz w:val="22"/>
        </w:rPr>
      </w:pPr>
      <w:r>
        <w:rPr>
          <w:rFonts w:ascii="UD デジタル 教科書体 NK-R" w:eastAsia="UD デジタル 教科書体 NK-R" w:cs="UD デジタル 教科書体 NK-R" w:hint="eastAsia"/>
          <w:color w:val="000000"/>
          <w:kern w:val="0"/>
          <w:sz w:val="22"/>
        </w:rPr>
        <w:t>生徒</w:t>
      </w:r>
      <w:r w:rsidR="002B2047" w:rsidRPr="002B2047">
        <w:rPr>
          <w:rFonts w:ascii="UD デジタル 教科書体 NK-R" w:eastAsia="UD デジタル 教科書体 NK-R" w:cs="UD デジタル 教科書体 NK-R" w:hint="eastAsia"/>
          <w:color w:val="000000"/>
          <w:kern w:val="0"/>
          <w:sz w:val="22"/>
        </w:rPr>
        <w:t>自身が困ったときに適切に助けを求められるよう、「</w:t>
      </w:r>
      <w:r w:rsidR="002B2047" w:rsidRPr="002B2047">
        <w:rPr>
          <w:rFonts w:ascii="UD デジタル 教科書体 NK-R" w:eastAsia="UD デジタル 教科書体 NK-R" w:cs="UD デジタル 教科書体 NK-R"/>
          <w:color w:val="000000"/>
          <w:kern w:val="0"/>
          <w:sz w:val="22"/>
        </w:rPr>
        <w:t>SOS</w:t>
      </w:r>
      <w:r w:rsidR="002B2047" w:rsidRPr="002B2047">
        <w:rPr>
          <w:rFonts w:ascii="UD デジタル 教科書体 NK-R" w:eastAsia="UD デジタル 教科書体 NK-R" w:cs="UD デジタル 教科書体 NK-R" w:hint="eastAsia"/>
          <w:color w:val="000000"/>
          <w:kern w:val="0"/>
          <w:sz w:val="22"/>
        </w:rPr>
        <w:t>の出し方に関する教育」</w:t>
      </w:r>
      <w:r w:rsidR="00DF68C0">
        <w:rPr>
          <w:rFonts w:ascii="UD デジタル 教科書体 NK-R" w:eastAsia="UD デジタル 教科書体 NK-R" w:cs="UD デジタル 教科書体 NK-R" w:hint="eastAsia"/>
          <w:color w:val="000000"/>
          <w:kern w:val="0"/>
          <w:sz w:val="22"/>
        </w:rPr>
        <w:t>等</w:t>
      </w:r>
      <w:r w:rsidR="002B2047" w:rsidRPr="002B2047">
        <w:rPr>
          <w:rFonts w:ascii="UD デジタル 教科書体 NK-R" w:eastAsia="UD デジタル 教科書体 NK-R" w:cs="UD デジタル 教科書体 NK-R" w:hint="eastAsia"/>
          <w:color w:val="000000"/>
          <w:kern w:val="0"/>
          <w:sz w:val="22"/>
        </w:rPr>
        <w:t>を計画的に行う。</w:t>
      </w:r>
    </w:p>
    <w:p w14:paraId="5D3208B8" w14:textId="7777777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2"/>
        </w:rPr>
      </w:pPr>
    </w:p>
    <w:p w14:paraId="63855C40" w14:textId="7777777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1"/>
          <w:szCs w:val="21"/>
        </w:rPr>
      </w:pPr>
      <w:r w:rsidRPr="002B2047">
        <w:rPr>
          <w:rFonts w:ascii="UD デジタル 教科書体 NK-R" w:eastAsia="UD デジタル 教科書体 NK-R" w:cs="UD デジタル 教科書体 NK-R"/>
          <w:color w:val="000000"/>
          <w:kern w:val="0"/>
          <w:sz w:val="21"/>
          <w:szCs w:val="21"/>
        </w:rPr>
        <w:t>(2)</w:t>
      </w:r>
      <w:r w:rsidRPr="002B2047">
        <w:rPr>
          <w:rFonts w:ascii="UD デジタル 教科書体 NK-R" w:eastAsia="UD デジタル 教科書体 NK-R" w:cs="UD デジタル 教科書体 NK-R" w:hint="eastAsia"/>
          <w:color w:val="000000"/>
          <w:kern w:val="0"/>
          <w:sz w:val="21"/>
          <w:szCs w:val="21"/>
        </w:rPr>
        <w:t>「いじめの早期発見」のための取組</w:t>
      </w:r>
    </w:p>
    <w:p w14:paraId="0E30E230" w14:textId="12111875" w:rsidR="002B2047" w:rsidRPr="002B2047" w:rsidRDefault="002B2047" w:rsidP="00DF68C0">
      <w:pPr>
        <w:autoSpaceDE w:val="0"/>
        <w:autoSpaceDN w:val="0"/>
        <w:adjustRightInd w:val="0"/>
        <w:ind w:leftChars="100" w:left="460" w:hangingChars="100" w:hanging="220"/>
        <w:jc w:val="left"/>
        <w:rPr>
          <w:rFonts w:ascii="UD デジタル 教科書体 NK-R" w:eastAsia="UD デジタル 教科書体 NK-R" w:cs="UD デジタル 教科書体 NK-R"/>
          <w:color w:val="000000"/>
          <w:kern w:val="0"/>
          <w:sz w:val="22"/>
        </w:rPr>
      </w:pPr>
      <w:r w:rsidRPr="002B2047">
        <w:rPr>
          <w:rFonts w:ascii="ＭＳ 明朝" w:eastAsia="ＭＳ 明朝" w:cs="ＭＳ 明朝" w:hint="eastAsia"/>
          <w:color w:val="000000"/>
          <w:kern w:val="0"/>
          <w:sz w:val="22"/>
        </w:rPr>
        <w:t>➀</w:t>
      </w:r>
      <w:r w:rsidRPr="002B2047">
        <w:rPr>
          <w:rFonts w:ascii="ＭＳ 明朝" w:eastAsia="ＭＳ 明朝" w:cs="ＭＳ 明朝"/>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日々のきめ細かな観察や会話、</w:t>
      </w:r>
      <w:r w:rsidR="00FA5DA1">
        <w:rPr>
          <w:rFonts w:ascii="UD デジタル 教科書体 NK-R" w:eastAsia="UD デジタル 教科書体 NK-R" w:cs="UD デジタル 教科書体 NK-R" w:hint="eastAsia"/>
          <w:color w:val="000000"/>
          <w:kern w:val="0"/>
          <w:sz w:val="22"/>
        </w:rPr>
        <w:t>スコラ手帳、</w:t>
      </w:r>
      <w:r w:rsidRPr="002B2047">
        <w:rPr>
          <w:rFonts w:ascii="UD デジタル 教科書体 NK-R" w:eastAsia="UD デジタル 教科書体 NK-R" w:cs="UD デジタル 教科書体 NK-R" w:hint="eastAsia"/>
          <w:color w:val="000000"/>
          <w:kern w:val="0"/>
          <w:sz w:val="22"/>
        </w:rPr>
        <w:t>毎月のアンケートの実施等により、</w:t>
      </w:r>
      <w:r w:rsidR="00AA1101">
        <w:rPr>
          <w:rFonts w:ascii="UD デジタル 教科書体 NK-R" w:eastAsia="UD デジタル 教科書体 NK-R" w:cs="UD デジタル 教科書体 NK-R" w:hint="eastAsia"/>
          <w:color w:val="000000"/>
          <w:kern w:val="0"/>
          <w:sz w:val="22"/>
        </w:rPr>
        <w:t>生徒</w:t>
      </w:r>
      <w:r w:rsidRPr="002B2047">
        <w:rPr>
          <w:rFonts w:ascii="UD デジタル 教科書体 NK-R" w:eastAsia="UD デジタル 教科書体 NK-R" w:cs="UD デジタル 教科書体 NK-R" w:hint="eastAsia"/>
          <w:color w:val="000000"/>
          <w:kern w:val="0"/>
          <w:sz w:val="22"/>
        </w:rPr>
        <w:t>の発するサインを教職員が一層鋭敏に察知できる取組を充実する。</w:t>
      </w:r>
      <w:r w:rsidR="00DF68C0">
        <w:rPr>
          <w:rFonts w:ascii="UD デジタル 教科書体 NK-R" w:eastAsia="UD デジタル 教科書体 NK-R" w:cs="UD デジタル 教科書体 NK-R" w:hint="eastAsia"/>
          <w:color w:val="000000"/>
          <w:kern w:val="0"/>
          <w:sz w:val="22"/>
        </w:rPr>
        <w:t>生徒</w:t>
      </w:r>
      <w:r w:rsidRPr="002B2047">
        <w:rPr>
          <w:rFonts w:ascii="UD デジタル 教科書体 NK-R" w:eastAsia="UD デジタル 教科書体 NK-R" w:cs="UD デジタル 教科書体 NK-R" w:hint="eastAsia"/>
          <w:color w:val="000000"/>
          <w:kern w:val="0"/>
          <w:sz w:val="22"/>
        </w:rPr>
        <w:t>の相談に対しては、教職員が</w:t>
      </w:r>
      <w:r w:rsidR="00A4490B">
        <w:rPr>
          <w:rFonts w:ascii="UD デジタル 教科書体 NK-R" w:eastAsia="UD デジタル 教科書体 NK-R" w:cs="UD デジタル 教科書体 NK-R" w:hint="eastAsia"/>
          <w:color w:val="000000"/>
          <w:kern w:val="0"/>
          <w:sz w:val="22"/>
        </w:rPr>
        <w:t>可能な限り</w:t>
      </w:r>
      <w:r w:rsidRPr="002B2047">
        <w:rPr>
          <w:rFonts w:ascii="UD デジタル 教科書体 NK-R" w:eastAsia="UD デジタル 教科書体 NK-R" w:cs="UD デジタル 教科書体 NK-R" w:hint="eastAsia"/>
          <w:color w:val="000000"/>
          <w:kern w:val="0"/>
          <w:sz w:val="22"/>
        </w:rPr>
        <w:t>迅速に対応する。</w:t>
      </w:r>
      <w:r w:rsidRPr="002B2047">
        <w:rPr>
          <w:rFonts w:ascii="UD デジタル 教科書体 NK-R" w:eastAsia="UD デジタル 教科書体 NK-R" w:cs="UD デジタル 教科書体 NK-R"/>
          <w:color w:val="000000"/>
          <w:kern w:val="0"/>
          <w:sz w:val="22"/>
        </w:rPr>
        <w:t xml:space="preserve"> </w:t>
      </w:r>
    </w:p>
    <w:p w14:paraId="0462043D" w14:textId="2A9F8D53" w:rsidR="002B2047" w:rsidRPr="002B2047" w:rsidRDefault="002B2047" w:rsidP="00DF68C0">
      <w:pPr>
        <w:autoSpaceDE w:val="0"/>
        <w:autoSpaceDN w:val="0"/>
        <w:adjustRightInd w:val="0"/>
        <w:ind w:leftChars="100" w:left="460" w:hangingChars="100" w:hanging="220"/>
        <w:jc w:val="left"/>
        <w:rPr>
          <w:rFonts w:ascii="UD デジタル 教科書体 NK-R" w:eastAsia="UD デジタル 教科書体 NK-R" w:cs="UD デジタル 教科書体 NK-R"/>
          <w:color w:val="000000"/>
          <w:kern w:val="0"/>
          <w:sz w:val="22"/>
        </w:rPr>
      </w:pPr>
      <w:r w:rsidRPr="002B2047">
        <w:rPr>
          <w:rFonts w:ascii="ＭＳ 明朝" w:eastAsia="ＭＳ 明朝" w:cs="ＭＳ 明朝" w:hint="eastAsia"/>
          <w:color w:val="000000"/>
          <w:kern w:val="0"/>
          <w:sz w:val="22"/>
        </w:rPr>
        <w:t>➁</w:t>
      </w:r>
      <w:r w:rsidRPr="002B2047">
        <w:rPr>
          <w:rFonts w:ascii="ＭＳ 明朝" w:eastAsia="ＭＳ 明朝" w:cs="ＭＳ 明朝"/>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学年会の時間を確保し、積極的に</w:t>
      </w:r>
      <w:r w:rsidR="00DF68C0">
        <w:rPr>
          <w:rFonts w:ascii="UD デジタル 教科書体 NK-R" w:eastAsia="UD デジタル 教科書体 NK-R" w:cs="UD デジタル 教科書体 NK-R" w:hint="eastAsia"/>
          <w:color w:val="000000"/>
          <w:kern w:val="0"/>
          <w:sz w:val="22"/>
        </w:rPr>
        <w:t>生徒</w:t>
      </w:r>
      <w:r w:rsidRPr="002B2047">
        <w:rPr>
          <w:rFonts w:ascii="UD デジタル 教科書体 NK-R" w:eastAsia="UD デジタル 教科書体 NK-R" w:cs="UD デジタル 教科書体 NK-R" w:hint="eastAsia"/>
          <w:color w:val="000000"/>
          <w:kern w:val="0"/>
          <w:sz w:val="22"/>
        </w:rPr>
        <w:t>の情報交換を行う。また、</w:t>
      </w:r>
      <w:r w:rsidR="00DF68C0">
        <w:rPr>
          <w:rFonts w:ascii="UD デジタル 教科書体 NK-R" w:eastAsia="UD デジタル 教科書体 NK-R" w:cs="UD デジタル 教科書体 NK-R" w:hint="eastAsia"/>
          <w:color w:val="000000"/>
          <w:kern w:val="0"/>
          <w:sz w:val="22"/>
        </w:rPr>
        <w:t>生徒</w:t>
      </w:r>
      <w:r w:rsidRPr="002B2047">
        <w:rPr>
          <w:rFonts w:ascii="UD デジタル 教科書体 NK-R" w:eastAsia="UD デジタル 教科書体 NK-R" w:cs="UD デジタル 教科書体 NK-R" w:hint="eastAsia"/>
          <w:color w:val="000000"/>
          <w:kern w:val="0"/>
          <w:sz w:val="22"/>
        </w:rPr>
        <w:t>の変化を鋭敏に察知する認知能力を高めるための研修の取組等、教員の意識や技能を高める。</w:t>
      </w:r>
      <w:r w:rsidRPr="002B2047">
        <w:rPr>
          <w:rFonts w:ascii="UD デジタル 教科書体 NK-R" w:eastAsia="UD デジタル 教科書体 NK-R" w:cs="UD デジタル 教科書体 NK-R"/>
          <w:color w:val="000000"/>
          <w:kern w:val="0"/>
          <w:sz w:val="22"/>
        </w:rPr>
        <w:t xml:space="preserve"> </w:t>
      </w:r>
    </w:p>
    <w:p w14:paraId="7815D2D6" w14:textId="3FD8DE92" w:rsidR="002B2047" w:rsidRPr="002B2047" w:rsidRDefault="002B2047" w:rsidP="00DF68C0">
      <w:pPr>
        <w:autoSpaceDE w:val="0"/>
        <w:autoSpaceDN w:val="0"/>
        <w:adjustRightInd w:val="0"/>
        <w:ind w:leftChars="100" w:left="460" w:hangingChars="100" w:hanging="220"/>
        <w:jc w:val="left"/>
        <w:rPr>
          <w:rFonts w:ascii="UD デジタル 教科書体 NK-R" w:eastAsia="UD デジタル 教科書体 NK-R" w:cs="UD デジタル 教科書体 NK-R"/>
          <w:color w:val="000000"/>
          <w:kern w:val="0"/>
          <w:sz w:val="22"/>
        </w:rPr>
      </w:pPr>
    </w:p>
    <w:p w14:paraId="78464490" w14:textId="77777777" w:rsidR="002B2047" w:rsidRPr="002B2047" w:rsidRDefault="002B2047" w:rsidP="002B2047">
      <w:pPr>
        <w:pageBreakBefore/>
        <w:autoSpaceDE w:val="0"/>
        <w:autoSpaceDN w:val="0"/>
        <w:adjustRightInd w:val="0"/>
        <w:jc w:val="left"/>
        <w:rPr>
          <w:rFonts w:ascii="UD デジタル 教科書体 NK-R" w:eastAsia="UD デジタル 教科書体 NK-R" w:cs="UD デジタル 教科書体 NK-R"/>
          <w:color w:val="000000"/>
          <w:kern w:val="0"/>
          <w:sz w:val="21"/>
          <w:szCs w:val="21"/>
        </w:rPr>
      </w:pPr>
      <w:r w:rsidRPr="002B2047">
        <w:rPr>
          <w:rFonts w:ascii="UD デジタル 教科書体 NK-R" w:eastAsia="UD デジタル 教科書体 NK-R" w:cs="UD デジタル 教科書体 NK-R" w:hint="eastAsia"/>
          <w:color w:val="000000"/>
          <w:kern w:val="0"/>
          <w:sz w:val="21"/>
          <w:szCs w:val="21"/>
        </w:rPr>
        <w:lastRenderedPageBreak/>
        <w:t>（３）「いじめの早期対応と早期解消」のための取組</w:t>
      </w:r>
    </w:p>
    <w:p w14:paraId="3AC14D03" w14:textId="19C3B7FD" w:rsidR="002B2047" w:rsidRPr="002B2047" w:rsidRDefault="002B2047" w:rsidP="00DF68C0">
      <w:pPr>
        <w:autoSpaceDE w:val="0"/>
        <w:autoSpaceDN w:val="0"/>
        <w:adjustRightInd w:val="0"/>
        <w:spacing w:after="109"/>
        <w:ind w:left="220" w:hangingChars="100" w:hanging="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①</w:t>
      </w:r>
      <w:r w:rsidRPr="002B2047">
        <w:rPr>
          <w:rFonts w:ascii="UD デジタル 教科書体 NK-R" w:eastAsia="UD デジタル 教科書体 NK-R" w:cs="UD デジタル 教科書体 NK-R"/>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教職員がいじめを認知した場合は、情報を抱え込まず、速やかに</w:t>
      </w:r>
      <w:r w:rsidR="00DF68C0">
        <w:rPr>
          <w:rFonts w:ascii="UD デジタル 教科書体 NK-R" w:eastAsia="UD デジタル 教科書体 NK-R" w:cs="UD デジタル 教科書体 NK-R" w:hint="eastAsia"/>
          <w:color w:val="000000"/>
          <w:kern w:val="0"/>
          <w:sz w:val="22"/>
        </w:rPr>
        <w:t>組織</w:t>
      </w:r>
      <w:r w:rsidRPr="002B2047">
        <w:rPr>
          <w:rFonts w:ascii="UD デジタル 教科書体 NK-R" w:eastAsia="UD デジタル 教科書体 NK-R" w:cs="UD デジタル 教科書体 NK-R" w:hint="eastAsia"/>
          <w:color w:val="000000"/>
          <w:kern w:val="0"/>
          <w:sz w:val="22"/>
        </w:rPr>
        <w:t>に報告し対応する。当事者保護者や友人関係等から情報を収集し、事実確認の把握を正確かつ迅速に行い、早期解消を図るために指導等を行う。</w:t>
      </w:r>
      <w:r w:rsidRPr="002B2047">
        <w:rPr>
          <w:rFonts w:ascii="UD デジタル 教科書体 NK-R" w:eastAsia="UD デジタル 教科書体 NK-R" w:cs="UD デジタル 教科書体 NK-R"/>
          <w:color w:val="000000"/>
          <w:kern w:val="0"/>
          <w:sz w:val="22"/>
        </w:rPr>
        <w:t xml:space="preserve"> </w:t>
      </w:r>
    </w:p>
    <w:p w14:paraId="24B439F1" w14:textId="4A5A3E6F" w:rsidR="002B2047" w:rsidRPr="00DF68C0" w:rsidRDefault="002B2047" w:rsidP="00DF68C0">
      <w:pPr>
        <w:pStyle w:val="a6"/>
        <w:numPr>
          <w:ilvl w:val="0"/>
          <w:numId w:val="7"/>
        </w:numPr>
        <w:autoSpaceDE w:val="0"/>
        <w:autoSpaceDN w:val="0"/>
        <w:adjustRightInd w:val="0"/>
        <w:spacing w:after="109"/>
        <w:ind w:leftChars="0" w:left="220" w:hangingChars="100" w:hanging="220"/>
        <w:jc w:val="left"/>
        <w:rPr>
          <w:rFonts w:ascii="UD デジタル 教科書体 NK-R" w:eastAsia="UD デジタル 教科書体 NK-R" w:cs="UD デジタル 教科書体 NK-R"/>
          <w:color w:val="000000"/>
          <w:kern w:val="0"/>
          <w:sz w:val="22"/>
        </w:rPr>
      </w:pPr>
      <w:r w:rsidRPr="00DF68C0">
        <w:rPr>
          <w:rFonts w:ascii="UD デジタル 教科書体 NK-R" w:eastAsia="UD デジタル 教科書体 NK-R" w:cs="UD デジタル 教科書体 NK-R"/>
          <w:color w:val="000000"/>
          <w:kern w:val="0"/>
          <w:sz w:val="22"/>
        </w:rPr>
        <w:t xml:space="preserve"> </w:t>
      </w:r>
      <w:r w:rsidRPr="00DF68C0">
        <w:rPr>
          <w:rFonts w:ascii="UD デジタル 教科書体 NK-R" w:eastAsia="UD デジタル 教科書体 NK-R" w:cs="UD デジタル 教科書体 NK-R" w:hint="eastAsia"/>
          <w:color w:val="000000"/>
          <w:kern w:val="0"/>
          <w:sz w:val="22"/>
        </w:rPr>
        <w:t>いじめを受けた</w:t>
      </w:r>
      <w:r w:rsidR="00DF68C0">
        <w:rPr>
          <w:rFonts w:ascii="UD デジタル 教科書体 NK-R" w:eastAsia="UD デジタル 教科書体 NK-R" w:cs="UD デジタル 教科書体 NK-R" w:hint="eastAsia"/>
          <w:color w:val="000000"/>
          <w:kern w:val="0"/>
          <w:sz w:val="22"/>
        </w:rPr>
        <w:t>生徒</w:t>
      </w:r>
      <w:r w:rsidRPr="00DF68C0">
        <w:rPr>
          <w:rFonts w:ascii="UD デジタル 教科書体 NK-R" w:eastAsia="UD デジタル 教科書体 NK-R" w:cs="UD デジタル 教科書体 NK-R" w:hint="eastAsia"/>
          <w:color w:val="000000"/>
          <w:kern w:val="0"/>
          <w:sz w:val="22"/>
        </w:rPr>
        <w:t>が安心して学校生活が送れるよう、</w:t>
      </w:r>
      <w:r w:rsidR="00DF68C0">
        <w:rPr>
          <w:rFonts w:ascii="UD デジタル 教科書体 NK-R" w:eastAsia="UD デジタル 教科書体 NK-R" w:cs="UD デジタル 教科書体 NK-R" w:hint="eastAsia"/>
          <w:color w:val="000000"/>
          <w:kern w:val="0"/>
          <w:sz w:val="22"/>
        </w:rPr>
        <w:t>生徒</w:t>
      </w:r>
      <w:r w:rsidRPr="00DF68C0">
        <w:rPr>
          <w:rFonts w:ascii="UD デジタル 教科書体 NK-R" w:eastAsia="UD デジタル 教科書体 NK-R" w:cs="UD デジタル 教科書体 NK-R" w:hint="eastAsia"/>
          <w:color w:val="000000"/>
          <w:kern w:val="0"/>
          <w:sz w:val="22"/>
        </w:rPr>
        <w:t>本人に支援を行うとともに、その保護者に対しても必要な支援を行う。</w:t>
      </w:r>
      <w:r w:rsidRPr="00DF68C0">
        <w:rPr>
          <w:rFonts w:ascii="UD デジタル 教科書体 NK-R" w:eastAsia="UD デジタル 教科書体 NK-R" w:cs="UD デジタル 教科書体 NK-R"/>
          <w:color w:val="000000"/>
          <w:kern w:val="0"/>
          <w:sz w:val="22"/>
        </w:rPr>
        <w:t xml:space="preserve"> </w:t>
      </w:r>
    </w:p>
    <w:p w14:paraId="311FA1D3" w14:textId="74A24B7C" w:rsidR="002B2047" w:rsidRPr="00DF68C0" w:rsidRDefault="002B2047" w:rsidP="00DF68C0">
      <w:pPr>
        <w:pStyle w:val="a6"/>
        <w:numPr>
          <w:ilvl w:val="0"/>
          <w:numId w:val="7"/>
        </w:numPr>
        <w:autoSpaceDE w:val="0"/>
        <w:autoSpaceDN w:val="0"/>
        <w:adjustRightInd w:val="0"/>
        <w:spacing w:after="109"/>
        <w:ind w:leftChars="0" w:left="220" w:hangingChars="100" w:hanging="220"/>
        <w:jc w:val="left"/>
        <w:rPr>
          <w:rFonts w:ascii="UD デジタル 教科書体 NK-R" w:eastAsia="UD デジタル 教科書体 NK-R" w:cs="UD デジタル 教科書体 NK-R"/>
          <w:color w:val="000000"/>
          <w:kern w:val="0"/>
          <w:sz w:val="22"/>
        </w:rPr>
      </w:pPr>
      <w:r w:rsidRPr="00DF68C0">
        <w:rPr>
          <w:rFonts w:ascii="UD デジタル 教科書体 NK-R" w:eastAsia="UD デジタル 教科書体 NK-R" w:cs="UD デジタル 教科書体 NK-R"/>
          <w:color w:val="000000"/>
          <w:kern w:val="0"/>
          <w:sz w:val="22"/>
        </w:rPr>
        <w:t xml:space="preserve"> </w:t>
      </w:r>
      <w:r w:rsidRPr="00DF68C0">
        <w:rPr>
          <w:rFonts w:ascii="UD デジタル 教科書体 NK-R" w:eastAsia="UD デジタル 教科書体 NK-R" w:cs="UD デジタル 教科書体 NK-R" w:hint="eastAsia"/>
          <w:color w:val="000000"/>
          <w:kern w:val="0"/>
          <w:sz w:val="22"/>
        </w:rPr>
        <w:t>いじめを行った</w:t>
      </w:r>
      <w:r w:rsidR="00DF68C0" w:rsidRPr="00DF68C0">
        <w:rPr>
          <w:rFonts w:ascii="UD デジタル 教科書体 NK-R" w:eastAsia="UD デジタル 教科書体 NK-R" w:cs="UD デジタル 教科書体 NK-R" w:hint="eastAsia"/>
          <w:color w:val="000000"/>
          <w:kern w:val="0"/>
          <w:sz w:val="22"/>
        </w:rPr>
        <w:t>生徒</w:t>
      </w:r>
      <w:r w:rsidRPr="00DF68C0">
        <w:rPr>
          <w:rFonts w:ascii="UD デジタル 教科書体 NK-R" w:eastAsia="UD デジタル 教科書体 NK-R" w:cs="UD デジタル 教科書体 NK-R" w:hint="eastAsia"/>
          <w:color w:val="000000"/>
          <w:kern w:val="0"/>
          <w:sz w:val="22"/>
        </w:rPr>
        <w:t>に対する指導を</w:t>
      </w:r>
      <w:r w:rsidR="00A4490B">
        <w:rPr>
          <w:rFonts w:ascii="UD デジタル 教科書体 NK-R" w:eastAsia="UD デジタル 教科書体 NK-R" w:cs="UD デジタル 教科書体 NK-R" w:hint="eastAsia"/>
          <w:color w:val="000000"/>
          <w:kern w:val="0"/>
          <w:sz w:val="22"/>
        </w:rPr>
        <w:t>可能な限り</w:t>
      </w:r>
      <w:r w:rsidRPr="00DF68C0">
        <w:rPr>
          <w:rFonts w:ascii="UD デジタル 教科書体 NK-R" w:eastAsia="UD デジタル 教科書体 NK-R" w:cs="UD デジタル 教科書体 NK-R" w:hint="eastAsia"/>
          <w:color w:val="000000"/>
          <w:kern w:val="0"/>
          <w:sz w:val="22"/>
        </w:rPr>
        <w:t>迅速に行い、保護者にも必要な内容の助言を与える。学校と保護者が連携し、再発防止のために継続的に見守る。</w:t>
      </w:r>
      <w:r w:rsidRPr="00DF68C0">
        <w:rPr>
          <w:rFonts w:ascii="UD デジタル 教科書体 NK-R" w:eastAsia="UD デジタル 教科書体 NK-R" w:cs="UD デジタル 教科書体 NK-R"/>
          <w:color w:val="000000"/>
          <w:kern w:val="0"/>
          <w:sz w:val="22"/>
        </w:rPr>
        <w:t xml:space="preserve"> </w:t>
      </w:r>
    </w:p>
    <w:p w14:paraId="258FFC3D" w14:textId="0E7DF126" w:rsidR="002B2047" w:rsidRPr="002B2047" w:rsidRDefault="002B2047" w:rsidP="00A4490B">
      <w:pPr>
        <w:autoSpaceDE w:val="0"/>
        <w:autoSpaceDN w:val="0"/>
        <w:adjustRightInd w:val="0"/>
        <w:spacing w:after="109"/>
        <w:ind w:left="220" w:hangingChars="100" w:hanging="220"/>
        <w:jc w:val="lef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④</w:t>
      </w:r>
      <w:r w:rsidRPr="002B2047">
        <w:rPr>
          <w:rFonts w:ascii="UD デジタル 教科書体 NK-R" w:eastAsia="UD デジタル 教科書体 NK-R" w:cs="UD デジタル 教科書体 NK-R"/>
          <w:color w:val="000000"/>
          <w:kern w:val="0"/>
          <w:sz w:val="22"/>
        </w:rPr>
        <w:t xml:space="preserve"> </w:t>
      </w:r>
      <w:r w:rsidRPr="002B2047">
        <w:rPr>
          <w:rFonts w:ascii="UD デジタル 教科書体 NK-R" w:eastAsia="UD デジタル 教科書体 NK-R" w:cs="UD デジタル 教科書体 NK-R" w:hint="eastAsia"/>
          <w:color w:val="000000"/>
          <w:kern w:val="0"/>
          <w:sz w:val="22"/>
        </w:rPr>
        <w:t>いじめを受けた生徒に対する支援やいじめを行った生徒に対する心のケアや指導助言を適切に行うために、必要に応じて学校相談員、スクールカウンセラー、また教育委員会等の外部機関とも連携を図り、早期解消を目指す。</w:t>
      </w:r>
    </w:p>
    <w:p w14:paraId="1FCC68CF" w14:textId="4ABE7EA1" w:rsidR="002B2047" w:rsidRPr="00DF68C0" w:rsidRDefault="002B2047" w:rsidP="00DF68C0">
      <w:pPr>
        <w:pStyle w:val="a6"/>
        <w:numPr>
          <w:ilvl w:val="0"/>
          <w:numId w:val="9"/>
        </w:numPr>
        <w:autoSpaceDE w:val="0"/>
        <w:autoSpaceDN w:val="0"/>
        <w:adjustRightInd w:val="0"/>
        <w:spacing w:after="109"/>
        <w:ind w:leftChars="0"/>
        <w:jc w:val="left"/>
        <w:rPr>
          <w:rFonts w:ascii="UD デジタル 教科書体 NK-R" w:eastAsia="UD デジタル 教科書体 NK-R" w:cs="UD デジタル 教科書体 NK-R"/>
          <w:color w:val="000000"/>
          <w:kern w:val="0"/>
          <w:sz w:val="22"/>
        </w:rPr>
      </w:pPr>
      <w:r w:rsidRPr="00DF68C0">
        <w:rPr>
          <w:rFonts w:ascii="UD デジタル 教科書体 NK-R" w:eastAsia="UD デジタル 教科書体 NK-R" w:cs="UD デジタル 教科書体 NK-R" w:hint="eastAsia"/>
          <w:color w:val="000000"/>
          <w:kern w:val="0"/>
          <w:sz w:val="22"/>
        </w:rPr>
        <w:t>重大ないじめ事案の解消については、速やかに教育委員会に報告するとともに「</w:t>
      </w:r>
      <w:r w:rsidR="00DF68C0" w:rsidRPr="00DF68C0">
        <w:rPr>
          <w:rFonts w:ascii="UD デジタル 教科書体 NK-R" w:eastAsia="UD デジタル 教科書体 NK-R" w:cs="UD デジタル 教科書体 NK-R" w:hint="eastAsia"/>
          <w:color w:val="000000"/>
          <w:kern w:val="0"/>
          <w:sz w:val="22"/>
        </w:rPr>
        <w:t>いじめ事案対応チーム</w:t>
      </w:r>
      <w:r w:rsidRPr="00DF68C0">
        <w:rPr>
          <w:rFonts w:ascii="UD デジタル 教科書体 NK-R" w:eastAsia="UD デジタル 教科書体 NK-R" w:cs="UD デジタル 教科書体 NK-R" w:hint="eastAsia"/>
          <w:color w:val="000000"/>
          <w:kern w:val="0"/>
          <w:sz w:val="22"/>
        </w:rPr>
        <w:t>」を立ち上げ、その解決に向けて全職員の共通行動のもと、学校組織をあげて取り組む。</w:t>
      </w:r>
    </w:p>
    <w:p w14:paraId="7FDD8CF6" w14:textId="74D33AF1" w:rsidR="002B2047" w:rsidRPr="00DF68C0" w:rsidRDefault="002B2047" w:rsidP="00DF68C0">
      <w:pPr>
        <w:pStyle w:val="a6"/>
        <w:numPr>
          <w:ilvl w:val="0"/>
          <w:numId w:val="9"/>
        </w:numPr>
        <w:autoSpaceDE w:val="0"/>
        <w:autoSpaceDN w:val="0"/>
        <w:adjustRightInd w:val="0"/>
        <w:spacing w:after="109"/>
        <w:ind w:leftChars="0"/>
        <w:jc w:val="left"/>
        <w:rPr>
          <w:rFonts w:ascii="UD デジタル 教科書体 NK-R" w:eastAsia="UD デジタル 教科書体 NK-R" w:cs="UD デジタル 教科書体 NK-R"/>
          <w:color w:val="000000"/>
          <w:kern w:val="0"/>
          <w:sz w:val="22"/>
        </w:rPr>
      </w:pPr>
      <w:r w:rsidRPr="00DF68C0">
        <w:rPr>
          <w:rFonts w:ascii="UD デジタル 教科書体 NK-R" w:eastAsia="UD デジタル 教科書体 NK-R" w:cs="UD デジタル 教科書体 NK-R" w:hint="eastAsia"/>
          <w:color w:val="000000"/>
          <w:kern w:val="0"/>
          <w:sz w:val="22"/>
        </w:rPr>
        <w:t>いじめの行為が止んでいる状態が３カ月以上継続しており、さらに心身の苦痛を感じていないと認められる場合、いじめが解消していると判断する。ただし、いじめが再発する可能性を踏まえて日常的に注意深く観察する。</w:t>
      </w:r>
    </w:p>
    <w:p w14:paraId="7175A94F" w14:textId="04B9F53F" w:rsidR="002B2047" w:rsidRPr="00DF68C0" w:rsidRDefault="002B2047" w:rsidP="00DF68C0">
      <w:pPr>
        <w:pStyle w:val="a6"/>
        <w:numPr>
          <w:ilvl w:val="0"/>
          <w:numId w:val="9"/>
        </w:numPr>
        <w:autoSpaceDE w:val="0"/>
        <w:autoSpaceDN w:val="0"/>
        <w:adjustRightInd w:val="0"/>
        <w:ind w:leftChars="0"/>
        <w:jc w:val="left"/>
        <w:rPr>
          <w:rFonts w:ascii="UD デジタル 教科書体 NK-R" w:eastAsia="UD デジタル 教科書体 NK-R" w:cs="UD デジタル 教科書体 NK-R"/>
          <w:color w:val="000000"/>
          <w:kern w:val="0"/>
          <w:sz w:val="22"/>
        </w:rPr>
      </w:pPr>
      <w:r w:rsidRPr="00DF68C0">
        <w:rPr>
          <w:rFonts w:ascii="UD デジタル 教科書体 NK-R" w:eastAsia="UD デジタル 教科書体 NK-R" w:cs="UD デジタル 教科書体 NK-R" w:hint="eastAsia"/>
          <w:color w:val="000000"/>
          <w:kern w:val="0"/>
          <w:sz w:val="22"/>
        </w:rPr>
        <w:t>学校評価において、本校のいじめ防止基本方針に則った取り組み状況を評価する。これらの結果を踏まえてその改善に取り組む。</w:t>
      </w:r>
    </w:p>
    <w:p w14:paraId="49ED23ED" w14:textId="77777777"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2"/>
        </w:rPr>
      </w:pPr>
    </w:p>
    <w:p w14:paraId="2988080D" w14:textId="527676E1" w:rsidR="002B2047" w:rsidRPr="002B2047" w:rsidRDefault="002B2047" w:rsidP="002B2047">
      <w:pPr>
        <w:autoSpaceDE w:val="0"/>
        <w:autoSpaceDN w:val="0"/>
        <w:adjustRightInd w:val="0"/>
        <w:jc w:val="left"/>
        <w:rPr>
          <w:rFonts w:ascii="UD デジタル 教科書体 NK-R" w:eastAsia="UD デジタル 教科書体 NK-R" w:cs="UD デジタル 教科書体 NK-R"/>
          <w:color w:val="000000"/>
          <w:kern w:val="0"/>
          <w:sz w:val="22"/>
        </w:rPr>
      </w:pPr>
    </w:p>
    <w:p w14:paraId="35B24B0A" w14:textId="77777777" w:rsidR="00DF68C0" w:rsidRDefault="00DF68C0" w:rsidP="002B2047">
      <w:pPr>
        <w:rPr>
          <w:rFonts w:ascii="UD デジタル 教科書体 NK-R" w:eastAsia="UD デジタル 教科書体 NK-R" w:cs="UD デジタル 教科書体 NK-R"/>
          <w:color w:val="000000"/>
          <w:kern w:val="0"/>
          <w:sz w:val="22"/>
        </w:rPr>
      </w:pPr>
    </w:p>
    <w:p w14:paraId="4EB95935" w14:textId="77777777" w:rsidR="00DF68C0" w:rsidRDefault="00DF68C0" w:rsidP="002B2047">
      <w:pPr>
        <w:rPr>
          <w:rFonts w:ascii="UD デジタル 教科書体 NK-R" w:eastAsia="UD デジタル 教科書体 NK-R" w:cs="UD デジタル 教科書体 NK-R"/>
          <w:color w:val="000000"/>
          <w:kern w:val="0"/>
          <w:sz w:val="22"/>
        </w:rPr>
      </w:pPr>
    </w:p>
    <w:p w14:paraId="1685D8AD" w14:textId="77777777" w:rsidR="00DF68C0" w:rsidRDefault="00DF68C0" w:rsidP="002B2047">
      <w:pPr>
        <w:rPr>
          <w:rFonts w:ascii="UD デジタル 教科書体 NK-R" w:eastAsia="UD デジタル 教科書体 NK-R" w:cs="UD デジタル 教科書体 NK-R"/>
          <w:color w:val="000000"/>
          <w:kern w:val="0"/>
          <w:sz w:val="22"/>
        </w:rPr>
      </w:pPr>
    </w:p>
    <w:p w14:paraId="2EA1FD18" w14:textId="1EE22DD3" w:rsidR="002B2047" w:rsidRPr="00DF68C0" w:rsidRDefault="002B2047" w:rsidP="00DF68C0">
      <w:pPr>
        <w:jc w:val="right"/>
        <w:rPr>
          <w:rFonts w:ascii="UD デジタル 教科書体 NK-R" w:eastAsia="UD デジタル 教科書体 NK-R" w:cs="UD デジタル 教科書体 NK-R"/>
          <w:color w:val="000000"/>
          <w:kern w:val="0"/>
          <w:sz w:val="22"/>
        </w:rPr>
      </w:pPr>
      <w:r w:rsidRPr="002B2047">
        <w:rPr>
          <w:rFonts w:ascii="UD デジタル 教科書体 NK-R" w:eastAsia="UD デジタル 教科書体 NK-R" w:cs="UD デジタル 教科書体 NK-R" w:hint="eastAsia"/>
          <w:color w:val="000000"/>
          <w:kern w:val="0"/>
          <w:sz w:val="22"/>
        </w:rPr>
        <w:t>令和</w:t>
      </w:r>
      <w:r w:rsidR="00DF68C0">
        <w:rPr>
          <w:rFonts w:ascii="UD デジタル 教科書体 NK-R" w:eastAsia="UD デジタル 教科書体 NK-R" w:cs="UD デジタル 教科書体 NK-R" w:hint="eastAsia"/>
          <w:color w:val="000000"/>
          <w:kern w:val="0"/>
          <w:sz w:val="22"/>
        </w:rPr>
        <w:t>8</w:t>
      </w:r>
      <w:r w:rsidRPr="002B2047">
        <w:rPr>
          <w:rFonts w:ascii="UD デジタル 教科書体 NK-R" w:eastAsia="UD デジタル 教科書体 NK-R" w:cs="UD デジタル 教科書体 NK-R" w:hint="eastAsia"/>
          <w:color w:val="000000"/>
          <w:kern w:val="0"/>
          <w:sz w:val="22"/>
        </w:rPr>
        <w:t>年策定</w:t>
      </w:r>
    </w:p>
    <w:sectPr w:rsidR="002B2047" w:rsidRPr="00DF68C0" w:rsidSect="00755E6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E8CC" w14:textId="77777777" w:rsidR="00304B46" w:rsidRDefault="00304B46" w:rsidP="00FB78B6">
      <w:r>
        <w:separator/>
      </w:r>
    </w:p>
  </w:endnote>
  <w:endnote w:type="continuationSeparator" w:id="0">
    <w:p w14:paraId="16E5D203" w14:textId="77777777" w:rsidR="00304B46" w:rsidRDefault="00304B46" w:rsidP="00FB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4131" w14:textId="77777777" w:rsidR="00304B46" w:rsidRDefault="00304B46" w:rsidP="00FB78B6">
      <w:r>
        <w:separator/>
      </w:r>
    </w:p>
  </w:footnote>
  <w:footnote w:type="continuationSeparator" w:id="0">
    <w:p w14:paraId="7E472AC5" w14:textId="77777777" w:rsidR="00304B46" w:rsidRDefault="00304B46" w:rsidP="00FB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920"/>
    <w:multiLevelType w:val="hybridMultilevel"/>
    <w:tmpl w:val="E47C0396"/>
    <w:lvl w:ilvl="0" w:tplc="FBEC39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C3BED"/>
    <w:multiLevelType w:val="hybridMultilevel"/>
    <w:tmpl w:val="48BA6602"/>
    <w:lvl w:ilvl="0" w:tplc="94587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D078F6"/>
    <w:multiLevelType w:val="hybridMultilevel"/>
    <w:tmpl w:val="BB206DE0"/>
    <w:lvl w:ilvl="0" w:tplc="B9BCEF6C">
      <w:start w:val="1"/>
      <w:numFmt w:val="aiueoFullWidth"/>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66FA5"/>
    <w:multiLevelType w:val="hybridMultilevel"/>
    <w:tmpl w:val="57B89E22"/>
    <w:lvl w:ilvl="0" w:tplc="B236360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0678F8"/>
    <w:multiLevelType w:val="hybridMultilevel"/>
    <w:tmpl w:val="9EBC35F8"/>
    <w:lvl w:ilvl="0" w:tplc="DAD6CDE6">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441327E"/>
    <w:multiLevelType w:val="hybridMultilevel"/>
    <w:tmpl w:val="230ABABA"/>
    <w:lvl w:ilvl="0" w:tplc="446EA7C8">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4C896BF1"/>
    <w:multiLevelType w:val="hybridMultilevel"/>
    <w:tmpl w:val="209E8E6E"/>
    <w:lvl w:ilvl="0" w:tplc="A2D2D74E">
      <w:numFmt w:val="bullet"/>
      <w:lvlText w:val="・"/>
      <w:lvlJc w:val="left"/>
      <w:pPr>
        <w:ind w:left="840" w:hanging="360"/>
      </w:pPr>
      <w:rPr>
        <w:rFonts w:ascii="ＭＳ 明朝" w:eastAsia="ＭＳ 明朝" w:hAnsi="ＭＳ 明朝" w:cstheme="minorBidi" w:hint="eastAsia"/>
        <w:b w:val="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5F94775A"/>
    <w:multiLevelType w:val="hybridMultilevel"/>
    <w:tmpl w:val="E83A9780"/>
    <w:lvl w:ilvl="0" w:tplc="FA401E8A">
      <w:start w:val="2"/>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70BD5E53"/>
    <w:multiLevelType w:val="hybridMultilevel"/>
    <w:tmpl w:val="B1E4EC9E"/>
    <w:lvl w:ilvl="0" w:tplc="57DC1C3C">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5"/>
  </w:num>
  <w:num w:numId="3">
    <w:abstractNumId w:val="7"/>
  </w:num>
  <w:num w:numId="4">
    <w:abstractNumId w:val="2"/>
  </w:num>
  <w:num w:numId="5">
    <w:abstractNumId w:val="3"/>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6B"/>
    <w:rsid w:val="000353C9"/>
    <w:rsid w:val="00043F44"/>
    <w:rsid w:val="00053A72"/>
    <w:rsid w:val="000879B6"/>
    <w:rsid w:val="000B6C11"/>
    <w:rsid w:val="000C319E"/>
    <w:rsid w:val="000E4A54"/>
    <w:rsid w:val="00131E03"/>
    <w:rsid w:val="001572D0"/>
    <w:rsid w:val="001836A0"/>
    <w:rsid w:val="001C0D7E"/>
    <w:rsid w:val="00204249"/>
    <w:rsid w:val="002115A0"/>
    <w:rsid w:val="00225AF1"/>
    <w:rsid w:val="002609E9"/>
    <w:rsid w:val="00297256"/>
    <w:rsid w:val="002B2047"/>
    <w:rsid w:val="002F380C"/>
    <w:rsid w:val="00304B46"/>
    <w:rsid w:val="00317ADD"/>
    <w:rsid w:val="0035594F"/>
    <w:rsid w:val="003848CD"/>
    <w:rsid w:val="003D7936"/>
    <w:rsid w:val="0042739B"/>
    <w:rsid w:val="0044459A"/>
    <w:rsid w:val="00466059"/>
    <w:rsid w:val="00494488"/>
    <w:rsid w:val="00497108"/>
    <w:rsid w:val="004A2614"/>
    <w:rsid w:val="00515773"/>
    <w:rsid w:val="00521F1A"/>
    <w:rsid w:val="005265E5"/>
    <w:rsid w:val="00580824"/>
    <w:rsid w:val="005B1B95"/>
    <w:rsid w:val="005B4368"/>
    <w:rsid w:val="005C2789"/>
    <w:rsid w:val="00620B0F"/>
    <w:rsid w:val="00672A30"/>
    <w:rsid w:val="00695FF2"/>
    <w:rsid w:val="006965E3"/>
    <w:rsid w:val="006A2A99"/>
    <w:rsid w:val="006B38E6"/>
    <w:rsid w:val="006D4DC6"/>
    <w:rsid w:val="007259A9"/>
    <w:rsid w:val="00732626"/>
    <w:rsid w:val="0074490F"/>
    <w:rsid w:val="0075047A"/>
    <w:rsid w:val="00755E60"/>
    <w:rsid w:val="0076471A"/>
    <w:rsid w:val="00771527"/>
    <w:rsid w:val="0078266B"/>
    <w:rsid w:val="007A25A5"/>
    <w:rsid w:val="007F5FFC"/>
    <w:rsid w:val="00814909"/>
    <w:rsid w:val="00827094"/>
    <w:rsid w:val="008B68E7"/>
    <w:rsid w:val="008C5842"/>
    <w:rsid w:val="008F28C3"/>
    <w:rsid w:val="00900DA2"/>
    <w:rsid w:val="00921F96"/>
    <w:rsid w:val="0097057E"/>
    <w:rsid w:val="009C4B4E"/>
    <w:rsid w:val="009D087D"/>
    <w:rsid w:val="009E7DAE"/>
    <w:rsid w:val="009F17A1"/>
    <w:rsid w:val="00A207B5"/>
    <w:rsid w:val="00A4490B"/>
    <w:rsid w:val="00A705FE"/>
    <w:rsid w:val="00A748EC"/>
    <w:rsid w:val="00A82CB7"/>
    <w:rsid w:val="00AA1101"/>
    <w:rsid w:val="00AD29AB"/>
    <w:rsid w:val="00AD3031"/>
    <w:rsid w:val="00AE7751"/>
    <w:rsid w:val="00B03571"/>
    <w:rsid w:val="00B11018"/>
    <w:rsid w:val="00B130D0"/>
    <w:rsid w:val="00B47C77"/>
    <w:rsid w:val="00B701BD"/>
    <w:rsid w:val="00BA6AD8"/>
    <w:rsid w:val="00BB3234"/>
    <w:rsid w:val="00C00EB2"/>
    <w:rsid w:val="00C14BE2"/>
    <w:rsid w:val="00C23A61"/>
    <w:rsid w:val="00C33FF7"/>
    <w:rsid w:val="00C34D8E"/>
    <w:rsid w:val="00C533E2"/>
    <w:rsid w:val="00C92114"/>
    <w:rsid w:val="00C93186"/>
    <w:rsid w:val="00CA3748"/>
    <w:rsid w:val="00CD235D"/>
    <w:rsid w:val="00CE7278"/>
    <w:rsid w:val="00CF2860"/>
    <w:rsid w:val="00D05D03"/>
    <w:rsid w:val="00D20C1B"/>
    <w:rsid w:val="00D2223D"/>
    <w:rsid w:val="00DA115D"/>
    <w:rsid w:val="00DD0819"/>
    <w:rsid w:val="00DF68C0"/>
    <w:rsid w:val="00E512D0"/>
    <w:rsid w:val="00E70EA0"/>
    <w:rsid w:val="00EC27BC"/>
    <w:rsid w:val="00ED73D2"/>
    <w:rsid w:val="00EE3FFA"/>
    <w:rsid w:val="00EE621F"/>
    <w:rsid w:val="00EF1DEE"/>
    <w:rsid w:val="00F376F4"/>
    <w:rsid w:val="00F4329F"/>
    <w:rsid w:val="00F469DA"/>
    <w:rsid w:val="00F842C0"/>
    <w:rsid w:val="00F853D5"/>
    <w:rsid w:val="00FA5DA1"/>
    <w:rsid w:val="00FA6A12"/>
    <w:rsid w:val="00FB78B6"/>
    <w:rsid w:val="00FD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7FD0B7"/>
  <w15:docId w15:val="{52FA5F09-0EEE-4D8E-8229-17B14842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6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8266B"/>
  </w:style>
  <w:style w:type="character" w:customStyle="1" w:styleId="a5">
    <w:name w:val="日付 (文字)"/>
    <w:basedOn w:val="a0"/>
    <w:link w:val="a4"/>
    <w:uiPriority w:val="99"/>
    <w:semiHidden/>
    <w:rsid w:val="0078266B"/>
  </w:style>
  <w:style w:type="paragraph" w:styleId="a6">
    <w:name w:val="List Paragraph"/>
    <w:basedOn w:val="a"/>
    <w:uiPriority w:val="34"/>
    <w:qFormat/>
    <w:rsid w:val="00C93186"/>
    <w:pPr>
      <w:ind w:leftChars="400" w:left="840"/>
    </w:pPr>
  </w:style>
  <w:style w:type="paragraph" w:styleId="a7">
    <w:name w:val="No Spacing"/>
    <w:uiPriority w:val="1"/>
    <w:qFormat/>
    <w:rsid w:val="008F28C3"/>
    <w:pPr>
      <w:widowControl w:val="0"/>
      <w:jc w:val="both"/>
    </w:pPr>
  </w:style>
  <w:style w:type="paragraph" w:styleId="a8">
    <w:name w:val="Balloon Text"/>
    <w:basedOn w:val="a"/>
    <w:link w:val="a9"/>
    <w:uiPriority w:val="99"/>
    <w:semiHidden/>
    <w:unhideWhenUsed/>
    <w:rsid w:val="00B47C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7C77"/>
    <w:rPr>
      <w:rFonts w:asciiTheme="majorHAnsi" w:eastAsiaTheme="majorEastAsia" w:hAnsiTheme="majorHAnsi" w:cstheme="majorBidi"/>
      <w:sz w:val="18"/>
      <w:szCs w:val="18"/>
    </w:rPr>
  </w:style>
  <w:style w:type="paragraph" w:styleId="aa">
    <w:name w:val="header"/>
    <w:basedOn w:val="a"/>
    <w:link w:val="ab"/>
    <w:uiPriority w:val="99"/>
    <w:unhideWhenUsed/>
    <w:rsid w:val="00FB78B6"/>
    <w:pPr>
      <w:tabs>
        <w:tab w:val="center" w:pos="4252"/>
        <w:tab w:val="right" w:pos="8504"/>
      </w:tabs>
      <w:snapToGrid w:val="0"/>
    </w:pPr>
  </w:style>
  <w:style w:type="character" w:customStyle="1" w:styleId="ab">
    <w:name w:val="ヘッダー (文字)"/>
    <w:basedOn w:val="a0"/>
    <w:link w:val="aa"/>
    <w:uiPriority w:val="99"/>
    <w:rsid w:val="00FB78B6"/>
  </w:style>
  <w:style w:type="paragraph" w:styleId="ac">
    <w:name w:val="footer"/>
    <w:basedOn w:val="a"/>
    <w:link w:val="ad"/>
    <w:uiPriority w:val="99"/>
    <w:unhideWhenUsed/>
    <w:rsid w:val="00FB78B6"/>
    <w:pPr>
      <w:tabs>
        <w:tab w:val="center" w:pos="4252"/>
        <w:tab w:val="right" w:pos="8504"/>
      </w:tabs>
      <w:snapToGrid w:val="0"/>
    </w:pPr>
  </w:style>
  <w:style w:type="character" w:customStyle="1" w:styleId="ad">
    <w:name w:val="フッター (文字)"/>
    <w:basedOn w:val="a0"/>
    <w:link w:val="ac"/>
    <w:uiPriority w:val="99"/>
    <w:rsid w:val="00FB78B6"/>
  </w:style>
  <w:style w:type="paragraph" w:customStyle="1" w:styleId="Default">
    <w:name w:val="Default"/>
    <w:rsid w:val="00B130D0"/>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55C5-C61F-4D7E-B4B8-B7A49D62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本橋 司</cp:lastModifiedBy>
  <cp:revision>6</cp:revision>
  <cp:lastPrinted>2023-06-22T02:50:00Z</cp:lastPrinted>
  <dcterms:created xsi:type="dcterms:W3CDTF">2026-04-06T02:47:00Z</dcterms:created>
  <dcterms:modified xsi:type="dcterms:W3CDTF">2026-05-18T11:05:00Z</dcterms:modified>
</cp:coreProperties>
</file>